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B45" w:rsidRPr="000A2B45" w:rsidRDefault="000A2B45" w:rsidP="000A2B45">
      <w:pPr>
        <w:pStyle w:val="Quote"/>
        <w:ind w:left="567" w:right="560"/>
        <w:rPr>
          <w:lang w:val="en-SG" w:eastAsia="zh-CN" w:bidi="ar-SA"/>
        </w:rPr>
      </w:pPr>
      <w:r w:rsidRPr="000A2B45">
        <w:rPr>
          <w:lang w:eastAsia="zh-CN" w:bidi="ar-SA"/>
        </w:rPr>
        <w:t xml:space="preserve">“And you, son of man, take a sharp sword, take it as a barber’s razor, </w:t>
      </w:r>
      <w:r w:rsidRPr="000A2B45">
        <w:rPr>
          <w:rFonts w:ascii="Cambria" w:hAnsi="Cambria" w:cs="Cambria"/>
          <w:lang w:eastAsia="zh-CN" w:bidi="ar-SA"/>
        </w:rPr>
        <w:t xml:space="preserve"> ﻿</w:t>
      </w:r>
      <w:r w:rsidRPr="000A2B45">
        <w:rPr>
          <w:lang w:eastAsia="zh-CN" w:bidi="ar-SA"/>
        </w:rPr>
        <w:t xml:space="preserve">and pass it over your head and your beard; then take scales to weigh and divide the hair. </w:t>
      </w:r>
      <w:r w:rsidRPr="000A2B45">
        <w:rPr>
          <w:rFonts w:ascii="Cambria" w:hAnsi="Cambria" w:cs="Cambria"/>
          <w:vertAlign w:val="superscript"/>
          <w:lang w:eastAsia="zh-CN" w:bidi="ar-SA"/>
        </w:rPr>
        <w:t>﻿</w:t>
      </w:r>
      <w:r w:rsidRPr="000A2B45">
        <w:rPr>
          <w:vertAlign w:val="superscript"/>
          <w:lang w:eastAsia="zh-CN" w:bidi="ar-SA"/>
        </w:rPr>
        <w:t>2</w:t>
      </w:r>
      <w:r w:rsidRPr="000A2B45">
        <w:rPr>
          <w:rFonts w:ascii="Cambria" w:hAnsi="Cambria" w:cs="Cambria"/>
          <w:vertAlign w:val="superscript"/>
          <w:lang w:eastAsia="zh-CN" w:bidi="ar-SA"/>
        </w:rPr>
        <w:t>﻿</w:t>
      </w:r>
      <w:r w:rsidRPr="000A2B45">
        <w:rPr>
          <w:lang w:eastAsia="zh-CN" w:bidi="ar-SA"/>
        </w:rPr>
        <w:t xml:space="preserve"> </w:t>
      </w:r>
      <w:r w:rsidRPr="000A2B45">
        <w:rPr>
          <w:rFonts w:ascii="Cambria" w:hAnsi="Cambria" w:cs="Cambria"/>
          <w:lang w:eastAsia="zh-CN" w:bidi="ar-SA"/>
        </w:rPr>
        <w:t>﻿</w:t>
      </w:r>
      <w:r w:rsidRPr="000A2B45">
        <w:rPr>
          <w:lang w:eastAsia="zh-CN" w:bidi="ar-SA"/>
        </w:rPr>
        <w:t xml:space="preserve">You shall burn with fire one-third in the midst of </w:t>
      </w:r>
      <w:r w:rsidRPr="000A2B45">
        <w:rPr>
          <w:rFonts w:ascii="Cambria" w:hAnsi="Cambria" w:cs="Cambria"/>
          <w:lang w:eastAsia="zh-CN" w:bidi="ar-SA"/>
        </w:rPr>
        <w:t>﻿</w:t>
      </w:r>
      <w:r w:rsidRPr="000A2B45">
        <w:rPr>
          <w:lang w:eastAsia="zh-CN" w:bidi="ar-SA"/>
        </w:rPr>
        <w:t xml:space="preserve">the city, when </w:t>
      </w:r>
      <w:r w:rsidRPr="000A2B45">
        <w:rPr>
          <w:rFonts w:ascii="Cambria" w:hAnsi="Cambria" w:cs="Cambria"/>
          <w:lang w:eastAsia="zh-CN" w:bidi="ar-SA"/>
        </w:rPr>
        <w:t>﻿</w:t>
      </w:r>
      <w:r w:rsidRPr="000A2B45">
        <w:rPr>
          <w:lang w:eastAsia="zh-CN" w:bidi="ar-SA"/>
        </w:rPr>
        <w:t>the days of the siege are finished; then you shall take one-third and strike around it with the sword, and one-third you shall scatter in the wind: I will draw out a sword after</w:t>
      </w:r>
      <w:r w:rsidRPr="000A2B45">
        <w:rPr>
          <w:rFonts w:ascii="Cambria" w:hAnsi="Cambria" w:cs="Cambria"/>
          <w:lang w:eastAsia="zh-CN" w:bidi="ar-SA"/>
        </w:rPr>
        <w:t xml:space="preserve"> ﻿</w:t>
      </w:r>
      <w:r w:rsidRPr="000A2B45">
        <w:rPr>
          <w:lang w:eastAsia="zh-CN" w:bidi="ar-SA"/>
        </w:rPr>
        <w:t xml:space="preserve">them. </w:t>
      </w:r>
      <w:r w:rsidRPr="000A2B45">
        <w:rPr>
          <w:rFonts w:ascii="Cambria" w:hAnsi="Cambria" w:cs="Cambria"/>
          <w:vertAlign w:val="superscript"/>
          <w:lang w:eastAsia="zh-CN" w:bidi="ar-SA"/>
        </w:rPr>
        <w:t>﻿</w:t>
      </w:r>
      <w:r w:rsidRPr="000A2B45">
        <w:rPr>
          <w:vertAlign w:val="superscript"/>
          <w:lang w:eastAsia="zh-CN" w:bidi="ar-SA"/>
        </w:rPr>
        <w:t>3</w:t>
      </w:r>
      <w:r w:rsidRPr="000A2B45">
        <w:rPr>
          <w:rFonts w:ascii="Cambria" w:hAnsi="Cambria" w:cs="Cambria"/>
          <w:vertAlign w:val="superscript"/>
          <w:lang w:eastAsia="zh-CN" w:bidi="ar-SA"/>
        </w:rPr>
        <w:t>﻿</w:t>
      </w:r>
      <w:r w:rsidRPr="000A2B45">
        <w:rPr>
          <w:lang w:eastAsia="zh-CN" w:bidi="ar-SA"/>
        </w:rPr>
        <w:t xml:space="preserve"> </w:t>
      </w:r>
      <w:r w:rsidRPr="000A2B45">
        <w:rPr>
          <w:rFonts w:ascii="Cambria" w:hAnsi="Cambria" w:cs="Cambria"/>
          <w:lang w:eastAsia="zh-CN" w:bidi="ar-SA"/>
        </w:rPr>
        <w:t>﻿</w:t>
      </w:r>
      <w:r w:rsidRPr="000A2B45">
        <w:rPr>
          <w:lang w:eastAsia="zh-CN" w:bidi="ar-SA"/>
        </w:rPr>
        <w:t xml:space="preserve">You shall also take a small number of them and bind them in the edge of your garment. </w:t>
      </w:r>
      <w:r w:rsidRPr="000A2B45">
        <w:rPr>
          <w:rFonts w:ascii="Cambria" w:hAnsi="Cambria" w:cs="Cambria"/>
          <w:vertAlign w:val="superscript"/>
          <w:lang w:eastAsia="zh-CN" w:bidi="ar-SA"/>
        </w:rPr>
        <w:t>﻿</w:t>
      </w:r>
      <w:r w:rsidRPr="000A2B45">
        <w:rPr>
          <w:vertAlign w:val="superscript"/>
          <w:lang w:eastAsia="zh-CN" w:bidi="ar-SA"/>
        </w:rPr>
        <w:t>4</w:t>
      </w:r>
      <w:r w:rsidRPr="000A2B45">
        <w:rPr>
          <w:rFonts w:ascii="Cambria" w:hAnsi="Cambria" w:cs="Cambria"/>
          <w:vertAlign w:val="superscript"/>
          <w:lang w:eastAsia="zh-CN" w:bidi="ar-SA"/>
        </w:rPr>
        <w:t>﻿</w:t>
      </w:r>
      <w:r w:rsidRPr="000A2B45">
        <w:rPr>
          <w:lang w:eastAsia="zh-CN" w:bidi="ar-SA"/>
        </w:rPr>
        <w:t xml:space="preserve"> Then take some of them again and </w:t>
      </w:r>
      <w:r w:rsidRPr="000A2B45">
        <w:rPr>
          <w:rFonts w:ascii="Cambria" w:hAnsi="Cambria" w:cs="Cambria"/>
          <w:lang w:eastAsia="zh-CN" w:bidi="ar-SA"/>
        </w:rPr>
        <w:t>﻿</w:t>
      </w:r>
      <w:r w:rsidRPr="000A2B45">
        <w:rPr>
          <w:lang w:eastAsia="zh-CN" w:bidi="ar-SA"/>
        </w:rPr>
        <w:t xml:space="preserve">throw them into the midst of the fire, and burn them in the fire. From there a fire will go out into all the house of Israel. </w:t>
      </w:r>
    </w:p>
    <w:p w:rsidR="000A2B45" w:rsidRPr="000A2B45" w:rsidRDefault="000A2B45" w:rsidP="000A2B45">
      <w:pPr>
        <w:pStyle w:val="Quote"/>
        <w:ind w:left="567" w:right="560"/>
        <w:rPr>
          <w:lang w:val="en-SG" w:eastAsia="zh-CN" w:bidi="ar-SA"/>
        </w:rPr>
      </w:pPr>
      <w:r w:rsidRPr="000A2B45">
        <w:rPr>
          <w:rFonts w:ascii="Cambria" w:hAnsi="Cambria" w:cs="Cambria"/>
          <w:vertAlign w:val="superscript"/>
          <w:lang w:eastAsia="zh-CN" w:bidi="ar-SA"/>
        </w:rPr>
        <w:t>﻿</w:t>
      </w:r>
      <w:r w:rsidRPr="000A2B45">
        <w:rPr>
          <w:vertAlign w:val="superscript"/>
          <w:lang w:eastAsia="zh-CN" w:bidi="ar-SA"/>
        </w:rPr>
        <w:t>5</w:t>
      </w:r>
      <w:r w:rsidRPr="000A2B45">
        <w:rPr>
          <w:rFonts w:ascii="Cambria" w:hAnsi="Cambria" w:cs="Cambria"/>
          <w:vertAlign w:val="superscript"/>
          <w:lang w:eastAsia="zh-CN" w:bidi="ar-SA"/>
        </w:rPr>
        <w:t>﻿</w:t>
      </w:r>
      <w:r w:rsidRPr="000A2B45">
        <w:rPr>
          <w:lang w:eastAsia="zh-CN" w:bidi="ar-SA"/>
        </w:rPr>
        <w:t xml:space="preserve"> “Thus says the Lord </w:t>
      </w:r>
      <w:r w:rsidRPr="000A2B45">
        <w:rPr>
          <w:smallCaps/>
          <w:lang w:eastAsia="zh-CN" w:bidi="ar-SA"/>
        </w:rPr>
        <w:t>God</w:t>
      </w:r>
      <w:r w:rsidRPr="000A2B45">
        <w:rPr>
          <w:lang w:eastAsia="zh-CN" w:bidi="ar-SA"/>
        </w:rPr>
        <w:t xml:space="preserve">: ‘This is Jerusalem; I have set her in the midst of the nations and the countries all around her. </w:t>
      </w:r>
      <w:r w:rsidRPr="000A2B45">
        <w:rPr>
          <w:rFonts w:ascii="Cambria" w:hAnsi="Cambria" w:cs="Cambria"/>
          <w:vertAlign w:val="superscript"/>
          <w:lang w:eastAsia="zh-CN" w:bidi="ar-SA"/>
        </w:rPr>
        <w:t>﻿</w:t>
      </w:r>
      <w:r w:rsidRPr="000A2B45">
        <w:rPr>
          <w:vertAlign w:val="superscript"/>
          <w:lang w:eastAsia="zh-CN" w:bidi="ar-SA"/>
        </w:rPr>
        <w:t>6</w:t>
      </w:r>
      <w:r w:rsidRPr="000A2B45">
        <w:rPr>
          <w:rFonts w:ascii="Cambria" w:hAnsi="Cambria" w:cs="Cambria"/>
          <w:vertAlign w:val="superscript"/>
          <w:lang w:eastAsia="zh-CN" w:bidi="ar-SA"/>
        </w:rPr>
        <w:t>﻿</w:t>
      </w:r>
      <w:r w:rsidRPr="000A2B45">
        <w:rPr>
          <w:lang w:eastAsia="zh-CN" w:bidi="ar-SA"/>
        </w:rPr>
        <w:t xml:space="preserve"> She has rebelled against My judgments by doing wickedness more than the nations, and against My statutes more than the countries that are all around her; for they have refused My judgments, and they have not walked in My statutes.’ </w:t>
      </w:r>
      <w:r w:rsidRPr="000A2B45">
        <w:rPr>
          <w:rFonts w:ascii="Cambria" w:hAnsi="Cambria" w:cs="Cambria"/>
          <w:vertAlign w:val="superscript"/>
          <w:lang w:eastAsia="zh-CN" w:bidi="ar-SA"/>
        </w:rPr>
        <w:t>﻿</w:t>
      </w:r>
      <w:r w:rsidRPr="000A2B45">
        <w:rPr>
          <w:vertAlign w:val="superscript"/>
          <w:lang w:eastAsia="zh-CN" w:bidi="ar-SA"/>
        </w:rPr>
        <w:t>7</w:t>
      </w:r>
      <w:r w:rsidRPr="000A2B45">
        <w:rPr>
          <w:rFonts w:ascii="Cambria" w:hAnsi="Cambria" w:cs="Cambria"/>
          <w:vertAlign w:val="superscript"/>
          <w:lang w:eastAsia="zh-CN" w:bidi="ar-SA"/>
        </w:rPr>
        <w:t>﻿</w:t>
      </w:r>
      <w:r w:rsidRPr="000A2B45">
        <w:rPr>
          <w:lang w:eastAsia="zh-CN" w:bidi="ar-SA"/>
        </w:rPr>
        <w:t xml:space="preserve"> Therefore thus says the Lord </w:t>
      </w:r>
      <w:r w:rsidRPr="000A2B45">
        <w:rPr>
          <w:smallCaps/>
          <w:lang w:eastAsia="zh-CN" w:bidi="ar-SA"/>
        </w:rPr>
        <w:t>God</w:t>
      </w:r>
      <w:r w:rsidRPr="000A2B45">
        <w:rPr>
          <w:lang w:eastAsia="zh-CN" w:bidi="ar-SA"/>
        </w:rPr>
        <w:t xml:space="preserve">: ‘Because you have </w:t>
      </w:r>
      <w:r w:rsidRPr="000A2B45">
        <w:rPr>
          <w:rFonts w:ascii="Cambria" w:hAnsi="Cambria" w:cs="Cambria"/>
          <w:lang w:eastAsia="zh-CN" w:bidi="ar-SA"/>
        </w:rPr>
        <w:t>﻿</w:t>
      </w:r>
      <w:r w:rsidRPr="000A2B45">
        <w:rPr>
          <w:lang w:eastAsia="zh-CN" w:bidi="ar-SA"/>
        </w:rPr>
        <w:t xml:space="preserve">multiplied disobedience more than the nations that are all around you, have not walked in My statutes </w:t>
      </w:r>
      <w:r w:rsidRPr="000A2B45">
        <w:rPr>
          <w:rFonts w:ascii="Cambria" w:hAnsi="Cambria" w:cs="Cambria"/>
          <w:lang w:eastAsia="zh-CN" w:bidi="ar-SA"/>
        </w:rPr>
        <w:t>﻿</w:t>
      </w:r>
      <w:r w:rsidRPr="000A2B45">
        <w:rPr>
          <w:lang w:eastAsia="zh-CN" w:bidi="ar-SA"/>
        </w:rPr>
        <w:t xml:space="preserve">nor kept My judgments, </w:t>
      </w:r>
      <w:r w:rsidRPr="000A2B45">
        <w:rPr>
          <w:rFonts w:ascii="Cambria" w:hAnsi="Cambria" w:cs="Cambria"/>
          <w:lang w:eastAsia="zh-CN" w:bidi="ar-SA"/>
        </w:rPr>
        <w:t>﻿</w:t>
      </w:r>
      <w:r w:rsidRPr="000A2B45">
        <w:rPr>
          <w:lang w:eastAsia="zh-CN" w:bidi="ar-SA"/>
        </w:rPr>
        <w:t xml:space="preserve">nor even done according to the judgments of the nations that are all around you’— </w:t>
      </w:r>
      <w:r w:rsidRPr="000A2B45">
        <w:rPr>
          <w:rFonts w:ascii="Cambria" w:hAnsi="Cambria" w:cs="Cambria"/>
          <w:vertAlign w:val="superscript"/>
          <w:lang w:eastAsia="zh-CN" w:bidi="ar-SA"/>
        </w:rPr>
        <w:t>﻿</w:t>
      </w:r>
      <w:r w:rsidRPr="000A2B45">
        <w:rPr>
          <w:vertAlign w:val="superscript"/>
          <w:lang w:eastAsia="zh-CN" w:bidi="ar-SA"/>
        </w:rPr>
        <w:t>8</w:t>
      </w:r>
      <w:r w:rsidRPr="000A2B45">
        <w:rPr>
          <w:rFonts w:ascii="Cambria" w:hAnsi="Cambria" w:cs="Cambria"/>
          <w:vertAlign w:val="superscript"/>
          <w:lang w:eastAsia="zh-CN" w:bidi="ar-SA"/>
        </w:rPr>
        <w:t>﻿</w:t>
      </w:r>
      <w:r w:rsidRPr="000A2B45">
        <w:rPr>
          <w:lang w:eastAsia="zh-CN" w:bidi="ar-SA"/>
        </w:rPr>
        <w:t xml:space="preserve"> therefore thus says the Lord </w:t>
      </w:r>
      <w:r w:rsidRPr="000A2B45">
        <w:rPr>
          <w:smallCaps/>
          <w:lang w:eastAsia="zh-CN" w:bidi="ar-SA"/>
        </w:rPr>
        <w:t>God</w:t>
      </w:r>
      <w:r w:rsidRPr="000A2B45">
        <w:rPr>
          <w:lang w:eastAsia="zh-CN" w:bidi="ar-SA"/>
        </w:rPr>
        <w:t xml:space="preserve">: ‘Indeed I, even I, am against you and will execute judgments in your midst in the sight of the nations. </w:t>
      </w:r>
      <w:r w:rsidRPr="000A2B45">
        <w:rPr>
          <w:rFonts w:ascii="Cambria" w:hAnsi="Cambria" w:cs="Cambria"/>
          <w:vertAlign w:val="superscript"/>
          <w:lang w:eastAsia="zh-CN" w:bidi="ar-SA"/>
        </w:rPr>
        <w:t>﻿</w:t>
      </w:r>
      <w:r w:rsidRPr="000A2B45">
        <w:rPr>
          <w:vertAlign w:val="superscript"/>
          <w:lang w:eastAsia="zh-CN" w:bidi="ar-SA"/>
        </w:rPr>
        <w:t>9</w:t>
      </w:r>
      <w:r w:rsidRPr="000A2B45">
        <w:rPr>
          <w:rFonts w:ascii="Cambria" w:hAnsi="Cambria" w:cs="Cambria"/>
          <w:vertAlign w:val="superscript"/>
          <w:lang w:eastAsia="zh-CN" w:bidi="ar-SA"/>
        </w:rPr>
        <w:t>﻿</w:t>
      </w:r>
      <w:r w:rsidRPr="000A2B45">
        <w:rPr>
          <w:lang w:eastAsia="zh-CN" w:bidi="ar-SA"/>
        </w:rPr>
        <w:t xml:space="preserve"> </w:t>
      </w:r>
      <w:r w:rsidRPr="000A2B45">
        <w:rPr>
          <w:rFonts w:ascii="Cambria" w:hAnsi="Cambria" w:cs="Cambria"/>
          <w:lang w:eastAsia="zh-CN" w:bidi="ar-SA"/>
        </w:rPr>
        <w:t>﻿</w:t>
      </w:r>
      <w:r w:rsidRPr="000A2B45">
        <w:rPr>
          <w:lang w:eastAsia="zh-CN" w:bidi="ar-SA"/>
        </w:rPr>
        <w:t xml:space="preserve">And I will do among you what I have never done, and the like of which I will never do again, because of all your abominations. </w:t>
      </w:r>
      <w:r w:rsidRPr="000A2B45">
        <w:rPr>
          <w:rFonts w:ascii="Cambria" w:hAnsi="Cambria" w:cs="Cambria"/>
          <w:vertAlign w:val="superscript"/>
          <w:lang w:eastAsia="zh-CN" w:bidi="ar-SA"/>
        </w:rPr>
        <w:t>﻿</w:t>
      </w:r>
      <w:r w:rsidRPr="000A2B45">
        <w:rPr>
          <w:vertAlign w:val="superscript"/>
          <w:lang w:eastAsia="zh-CN" w:bidi="ar-SA"/>
        </w:rPr>
        <w:t>10</w:t>
      </w:r>
      <w:r w:rsidRPr="000A2B45">
        <w:rPr>
          <w:rFonts w:ascii="Cambria" w:hAnsi="Cambria" w:cs="Cambria"/>
          <w:vertAlign w:val="superscript"/>
          <w:lang w:eastAsia="zh-CN" w:bidi="ar-SA"/>
        </w:rPr>
        <w:t>﻿</w:t>
      </w:r>
      <w:r w:rsidRPr="000A2B45">
        <w:rPr>
          <w:lang w:eastAsia="zh-CN" w:bidi="ar-SA"/>
        </w:rPr>
        <w:t xml:space="preserve"> Therefore fathers </w:t>
      </w:r>
      <w:r w:rsidRPr="000A2B45">
        <w:rPr>
          <w:rFonts w:ascii="Cambria" w:hAnsi="Cambria" w:cs="Cambria"/>
          <w:lang w:eastAsia="zh-CN" w:bidi="ar-SA"/>
        </w:rPr>
        <w:t>﻿</w:t>
      </w:r>
      <w:r w:rsidRPr="000A2B45">
        <w:rPr>
          <w:lang w:eastAsia="zh-CN" w:bidi="ar-SA"/>
        </w:rPr>
        <w:t xml:space="preserve">shall eat their sons in your midst, and sons shall eat their fathers; and I will execute judgments among you, and all of you who remain I will </w:t>
      </w:r>
      <w:r w:rsidRPr="000A2B45">
        <w:rPr>
          <w:rFonts w:ascii="Cambria" w:hAnsi="Cambria" w:cs="Cambria"/>
          <w:lang w:eastAsia="zh-CN" w:bidi="ar-SA"/>
        </w:rPr>
        <w:t>﻿</w:t>
      </w:r>
      <w:r w:rsidRPr="000A2B45">
        <w:rPr>
          <w:lang w:eastAsia="zh-CN" w:bidi="ar-SA"/>
        </w:rPr>
        <w:t xml:space="preserve">scatter to all the winds. </w:t>
      </w:r>
    </w:p>
    <w:p w:rsidR="000A2B45" w:rsidRPr="000A2B45" w:rsidRDefault="000A2B45" w:rsidP="000A2B45">
      <w:pPr>
        <w:pStyle w:val="Quote"/>
        <w:ind w:left="567" w:right="560"/>
        <w:rPr>
          <w:lang w:val="en-SG" w:eastAsia="zh-CN" w:bidi="ar-SA"/>
        </w:rPr>
      </w:pPr>
      <w:r w:rsidRPr="000A2B45">
        <w:rPr>
          <w:rFonts w:ascii="Cambria" w:hAnsi="Cambria" w:cs="Cambria"/>
          <w:vertAlign w:val="superscript"/>
          <w:lang w:eastAsia="zh-CN" w:bidi="ar-SA"/>
        </w:rPr>
        <w:t>﻿</w:t>
      </w:r>
      <w:r w:rsidRPr="000A2B45">
        <w:rPr>
          <w:vertAlign w:val="superscript"/>
          <w:lang w:eastAsia="zh-CN" w:bidi="ar-SA"/>
        </w:rPr>
        <w:t>11</w:t>
      </w:r>
      <w:r w:rsidRPr="000A2B45">
        <w:rPr>
          <w:rFonts w:ascii="Cambria" w:hAnsi="Cambria" w:cs="Cambria"/>
          <w:vertAlign w:val="superscript"/>
          <w:lang w:eastAsia="zh-CN" w:bidi="ar-SA"/>
        </w:rPr>
        <w:t>﻿</w:t>
      </w:r>
      <w:r w:rsidRPr="000A2B45">
        <w:rPr>
          <w:lang w:eastAsia="zh-CN" w:bidi="ar-SA"/>
        </w:rPr>
        <w:t xml:space="preserve"> ‘Therefore, as I live,’ says the Lord </w:t>
      </w:r>
      <w:r w:rsidRPr="000A2B45">
        <w:rPr>
          <w:smallCaps/>
          <w:lang w:eastAsia="zh-CN" w:bidi="ar-SA"/>
        </w:rPr>
        <w:t>God</w:t>
      </w:r>
      <w:r w:rsidRPr="000A2B45">
        <w:rPr>
          <w:lang w:eastAsia="zh-CN" w:bidi="ar-SA"/>
        </w:rPr>
        <w:t xml:space="preserve">, ‘surely, because you have </w:t>
      </w:r>
      <w:r w:rsidRPr="000A2B45">
        <w:rPr>
          <w:rFonts w:ascii="Cambria" w:hAnsi="Cambria" w:cs="Cambria"/>
          <w:lang w:eastAsia="zh-CN" w:bidi="ar-SA"/>
        </w:rPr>
        <w:t>﻿</w:t>
      </w:r>
      <w:r w:rsidRPr="000A2B45">
        <w:rPr>
          <w:lang w:eastAsia="zh-CN" w:bidi="ar-SA"/>
        </w:rPr>
        <w:t xml:space="preserve">defiled My sanctuary with all your  </w:t>
      </w:r>
      <w:r w:rsidRPr="000A2B45">
        <w:rPr>
          <w:rFonts w:ascii="Cambria" w:hAnsi="Cambria" w:cs="Cambria"/>
          <w:lang w:eastAsia="zh-CN" w:bidi="ar-SA"/>
        </w:rPr>
        <w:t>﻿</w:t>
      </w:r>
      <w:r w:rsidRPr="000A2B45">
        <w:rPr>
          <w:lang w:eastAsia="zh-CN" w:bidi="ar-SA"/>
        </w:rPr>
        <w:t xml:space="preserve">detestable things and with all your abominations, therefore I will also diminish you; </w:t>
      </w:r>
      <w:r w:rsidRPr="000A2B45">
        <w:rPr>
          <w:rFonts w:ascii="Cambria" w:hAnsi="Cambria" w:cs="Cambria"/>
          <w:lang w:eastAsia="zh-CN" w:bidi="ar-SA"/>
        </w:rPr>
        <w:t>﻿</w:t>
      </w:r>
      <w:r w:rsidRPr="000A2B45">
        <w:rPr>
          <w:lang w:eastAsia="zh-CN" w:bidi="ar-SA"/>
        </w:rPr>
        <w:t xml:space="preserve">My eye will not spare, nor will I have any pity. </w:t>
      </w:r>
      <w:r w:rsidRPr="000A2B45">
        <w:rPr>
          <w:rFonts w:ascii="Cambria" w:hAnsi="Cambria" w:cs="Cambria"/>
          <w:vertAlign w:val="superscript"/>
          <w:lang w:eastAsia="zh-CN" w:bidi="ar-SA"/>
        </w:rPr>
        <w:t>﻿</w:t>
      </w:r>
      <w:r w:rsidRPr="000A2B45">
        <w:rPr>
          <w:vertAlign w:val="superscript"/>
          <w:lang w:eastAsia="zh-CN" w:bidi="ar-SA"/>
        </w:rPr>
        <w:t>12</w:t>
      </w:r>
      <w:r w:rsidRPr="000A2B45">
        <w:rPr>
          <w:rFonts w:ascii="Cambria" w:hAnsi="Cambria" w:cs="Cambria"/>
          <w:vertAlign w:val="superscript"/>
          <w:lang w:eastAsia="zh-CN" w:bidi="ar-SA"/>
        </w:rPr>
        <w:t>﻿</w:t>
      </w:r>
      <w:r w:rsidRPr="000A2B45">
        <w:rPr>
          <w:lang w:eastAsia="zh-CN" w:bidi="ar-SA"/>
        </w:rPr>
        <w:t xml:space="preserve"> </w:t>
      </w:r>
      <w:r w:rsidRPr="000A2B45">
        <w:rPr>
          <w:rFonts w:ascii="Cambria" w:hAnsi="Cambria" w:cs="Cambria"/>
          <w:lang w:eastAsia="zh-CN" w:bidi="ar-SA"/>
        </w:rPr>
        <w:t>﻿</w:t>
      </w:r>
      <w:r w:rsidRPr="000A2B45">
        <w:rPr>
          <w:lang w:eastAsia="zh-CN" w:bidi="ar-SA"/>
        </w:rPr>
        <w:t xml:space="preserve">One-third of you shall die of the pestilence, and be consumed with famine in your midst; and one-third shall fall by the sword all around you; and  </w:t>
      </w:r>
      <w:r w:rsidRPr="000A2B45">
        <w:rPr>
          <w:rFonts w:ascii="Cambria" w:hAnsi="Cambria" w:cs="Cambria"/>
          <w:lang w:eastAsia="zh-CN" w:bidi="ar-SA"/>
        </w:rPr>
        <w:t>﻿</w:t>
      </w:r>
      <w:r w:rsidRPr="000A2B45">
        <w:rPr>
          <w:lang w:eastAsia="zh-CN" w:bidi="ar-SA"/>
        </w:rPr>
        <w:t xml:space="preserve">I will scatter another third to all the winds, and I will draw out a sword after  </w:t>
      </w:r>
      <w:r w:rsidRPr="000A2B45">
        <w:rPr>
          <w:rFonts w:ascii="Cambria" w:hAnsi="Cambria" w:cs="Cambria"/>
          <w:lang w:eastAsia="zh-CN" w:bidi="ar-SA"/>
        </w:rPr>
        <w:t>﻿</w:t>
      </w:r>
      <w:r w:rsidRPr="000A2B45">
        <w:rPr>
          <w:lang w:eastAsia="zh-CN" w:bidi="ar-SA"/>
        </w:rPr>
        <w:t xml:space="preserve">them. </w:t>
      </w:r>
    </w:p>
    <w:p w:rsidR="000A2B45" w:rsidRPr="000A2B45" w:rsidRDefault="000A2B45" w:rsidP="000A2B45">
      <w:pPr>
        <w:pStyle w:val="Quote"/>
        <w:ind w:left="567" w:right="560"/>
        <w:rPr>
          <w:lang w:val="en-SG" w:eastAsia="zh-CN" w:bidi="ar-SA"/>
        </w:rPr>
      </w:pPr>
      <w:r w:rsidRPr="000A2B45">
        <w:rPr>
          <w:rFonts w:ascii="Cambria" w:hAnsi="Cambria" w:cs="Cambria"/>
          <w:vertAlign w:val="superscript"/>
          <w:lang w:eastAsia="zh-CN" w:bidi="ar-SA"/>
        </w:rPr>
        <w:t>﻿</w:t>
      </w:r>
      <w:r w:rsidRPr="000A2B45">
        <w:rPr>
          <w:vertAlign w:val="superscript"/>
          <w:lang w:eastAsia="zh-CN" w:bidi="ar-SA"/>
        </w:rPr>
        <w:t>13</w:t>
      </w:r>
      <w:r w:rsidRPr="000A2B45">
        <w:rPr>
          <w:rFonts w:ascii="Cambria" w:hAnsi="Cambria" w:cs="Cambria"/>
          <w:vertAlign w:val="superscript"/>
          <w:lang w:eastAsia="zh-CN" w:bidi="ar-SA"/>
        </w:rPr>
        <w:t>﻿</w:t>
      </w:r>
      <w:r w:rsidRPr="000A2B45">
        <w:rPr>
          <w:lang w:eastAsia="zh-CN" w:bidi="ar-SA"/>
        </w:rPr>
        <w:t xml:space="preserve"> ‘Thus shall My anger </w:t>
      </w:r>
      <w:r w:rsidRPr="000A2B45">
        <w:rPr>
          <w:rFonts w:ascii="Cambria" w:hAnsi="Cambria" w:cs="Cambria"/>
          <w:lang w:eastAsia="zh-CN" w:bidi="ar-SA"/>
        </w:rPr>
        <w:t>﻿</w:t>
      </w:r>
      <w:r w:rsidRPr="000A2B45">
        <w:rPr>
          <w:lang w:eastAsia="zh-CN" w:bidi="ar-SA"/>
        </w:rPr>
        <w:t xml:space="preserve">be spent, and I will </w:t>
      </w:r>
      <w:r w:rsidRPr="000A2B45">
        <w:rPr>
          <w:rFonts w:ascii="Cambria" w:hAnsi="Cambria" w:cs="Cambria"/>
          <w:lang w:eastAsia="zh-CN" w:bidi="ar-SA"/>
        </w:rPr>
        <w:t>﻿</w:t>
      </w:r>
      <w:r w:rsidRPr="000A2B45">
        <w:rPr>
          <w:lang w:eastAsia="zh-CN" w:bidi="ar-SA"/>
        </w:rPr>
        <w:t xml:space="preserve">cause My fury to rest upon them, </w:t>
      </w:r>
      <w:r w:rsidRPr="000A2B45">
        <w:rPr>
          <w:rFonts w:ascii="Cambria" w:hAnsi="Cambria" w:cs="Cambria"/>
          <w:lang w:eastAsia="zh-CN" w:bidi="ar-SA"/>
        </w:rPr>
        <w:t>﻿</w:t>
      </w:r>
      <w:r w:rsidRPr="000A2B45">
        <w:rPr>
          <w:lang w:eastAsia="zh-CN" w:bidi="ar-SA"/>
        </w:rPr>
        <w:t xml:space="preserve">and I will be avenged; </w:t>
      </w:r>
      <w:r w:rsidRPr="000A2B45">
        <w:rPr>
          <w:rFonts w:ascii="Cambria" w:hAnsi="Cambria" w:cs="Cambria"/>
          <w:lang w:eastAsia="zh-CN" w:bidi="ar-SA"/>
        </w:rPr>
        <w:t>﻿</w:t>
      </w:r>
      <w:r w:rsidRPr="000A2B45">
        <w:rPr>
          <w:lang w:eastAsia="zh-CN" w:bidi="ar-SA"/>
        </w:rPr>
        <w:t xml:space="preserve">and they shall know that I, the </w:t>
      </w:r>
      <w:r w:rsidRPr="000A2B45">
        <w:rPr>
          <w:smallCaps/>
          <w:lang w:eastAsia="zh-CN" w:bidi="ar-SA"/>
        </w:rPr>
        <w:t>Lord</w:t>
      </w:r>
      <w:r w:rsidRPr="000A2B45">
        <w:rPr>
          <w:lang w:eastAsia="zh-CN" w:bidi="ar-SA"/>
        </w:rPr>
        <w:t xml:space="preserve">, have spoken it in My zeal, when I have spent My fury upon them. </w:t>
      </w:r>
      <w:r w:rsidRPr="000A2B45">
        <w:rPr>
          <w:rFonts w:ascii="Cambria" w:hAnsi="Cambria" w:cs="Cambria"/>
          <w:vertAlign w:val="superscript"/>
          <w:lang w:eastAsia="zh-CN" w:bidi="ar-SA"/>
        </w:rPr>
        <w:t>﻿</w:t>
      </w:r>
      <w:r w:rsidRPr="000A2B45">
        <w:rPr>
          <w:vertAlign w:val="superscript"/>
          <w:lang w:eastAsia="zh-CN" w:bidi="ar-SA"/>
        </w:rPr>
        <w:t>14</w:t>
      </w:r>
      <w:r w:rsidRPr="000A2B45">
        <w:rPr>
          <w:rFonts w:ascii="Cambria" w:hAnsi="Cambria" w:cs="Cambria"/>
          <w:vertAlign w:val="superscript"/>
          <w:lang w:eastAsia="zh-CN" w:bidi="ar-SA"/>
        </w:rPr>
        <w:t>﻿</w:t>
      </w:r>
      <w:r w:rsidRPr="000A2B45">
        <w:rPr>
          <w:lang w:eastAsia="zh-CN" w:bidi="ar-SA"/>
        </w:rPr>
        <w:t xml:space="preserve"> Moreover </w:t>
      </w:r>
      <w:r w:rsidRPr="000A2B45">
        <w:rPr>
          <w:rFonts w:ascii="Cambria" w:hAnsi="Cambria" w:cs="Cambria"/>
          <w:lang w:eastAsia="zh-CN" w:bidi="ar-SA"/>
        </w:rPr>
        <w:t>﻿</w:t>
      </w:r>
      <w:r w:rsidRPr="000A2B45">
        <w:rPr>
          <w:lang w:eastAsia="zh-CN" w:bidi="ar-SA"/>
        </w:rPr>
        <w:t xml:space="preserve">I will make you a waste and a reproach among the nations that are all around you, in the sight of all who pass by. </w:t>
      </w:r>
    </w:p>
    <w:p w:rsidR="000A2B45" w:rsidRPr="000A2B45" w:rsidRDefault="000A2B45" w:rsidP="000A2B45">
      <w:pPr>
        <w:pStyle w:val="Quote"/>
        <w:ind w:left="567" w:right="560"/>
        <w:rPr>
          <w:lang w:val="en-SG" w:eastAsia="zh-CN" w:bidi="ar-SA"/>
        </w:rPr>
      </w:pPr>
      <w:r w:rsidRPr="000A2B45">
        <w:rPr>
          <w:rFonts w:ascii="Cambria" w:hAnsi="Cambria" w:cs="Cambria"/>
          <w:vertAlign w:val="superscript"/>
          <w:lang w:eastAsia="zh-CN" w:bidi="ar-SA"/>
        </w:rPr>
        <w:t>﻿</w:t>
      </w:r>
      <w:r w:rsidRPr="000A2B45">
        <w:rPr>
          <w:vertAlign w:val="superscript"/>
          <w:lang w:eastAsia="zh-CN" w:bidi="ar-SA"/>
        </w:rPr>
        <w:t>15</w:t>
      </w:r>
      <w:r w:rsidRPr="000A2B45">
        <w:rPr>
          <w:rFonts w:ascii="Cambria" w:hAnsi="Cambria" w:cs="Cambria"/>
          <w:vertAlign w:val="superscript"/>
          <w:lang w:eastAsia="zh-CN" w:bidi="ar-SA"/>
        </w:rPr>
        <w:t>﻿</w:t>
      </w:r>
      <w:r w:rsidRPr="000A2B45">
        <w:rPr>
          <w:lang w:eastAsia="zh-CN" w:bidi="ar-SA"/>
        </w:rPr>
        <w:t xml:space="preserve"> ‘So </w:t>
      </w:r>
      <w:r w:rsidRPr="000A2B45">
        <w:rPr>
          <w:rFonts w:ascii="Cambria" w:hAnsi="Cambria" w:cs="Cambria"/>
          <w:lang w:eastAsia="zh-CN" w:bidi="ar-SA"/>
        </w:rPr>
        <w:t>﻿﻿</w:t>
      </w:r>
      <w:r w:rsidRPr="000A2B45">
        <w:rPr>
          <w:lang w:eastAsia="zh-CN" w:bidi="ar-SA"/>
        </w:rPr>
        <w:t xml:space="preserve">it shall be a </w:t>
      </w:r>
      <w:r w:rsidRPr="000A2B45">
        <w:rPr>
          <w:rFonts w:ascii="Cambria" w:hAnsi="Cambria" w:cs="Cambria"/>
          <w:lang w:eastAsia="zh-CN" w:bidi="ar-SA"/>
        </w:rPr>
        <w:t>﻿</w:t>
      </w:r>
      <w:r w:rsidRPr="000A2B45">
        <w:rPr>
          <w:lang w:eastAsia="zh-CN" w:bidi="ar-SA"/>
        </w:rPr>
        <w:t xml:space="preserve">reproach, a taunt, a </w:t>
      </w:r>
      <w:r>
        <w:rPr>
          <w:lang w:eastAsia="zh-CN" w:bidi="ar-SA"/>
        </w:rPr>
        <w:t>l</w:t>
      </w:r>
      <w:r w:rsidRPr="000A2B45">
        <w:rPr>
          <w:lang w:eastAsia="zh-CN" w:bidi="ar-SA"/>
        </w:rPr>
        <w:t xml:space="preserve">esson, and an astonishment to the nations that are all around you, when I execute judgments among you in anger and in fury and in </w:t>
      </w:r>
      <w:r w:rsidRPr="000A2B45">
        <w:rPr>
          <w:rFonts w:ascii="Cambria" w:hAnsi="Cambria" w:cs="Cambria"/>
          <w:lang w:eastAsia="zh-CN" w:bidi="ar-SA"/>
        </w:rPr>
        <w:t>﻿</w:t>
      </w:r>
      <w:r w:rsidRPr="000A2B45">
        <w:rPr>
          <w:lang w:eastAsia="zh-CN" w:bidi="ar-SA"/>
        </w:rPr>
        <w:t xml:space="preserve">furious rebukes. I, the </w:t>
      </w:r>
      <w:r w:rsidRPr="000A2B45">
        <w:rPr>
          <w:smallCaps/>
          <w:lang w:eastAsia="zh-CN" w:bidi="ar-SA"/>
        </w:rPr>
        <w:t>Lord</w:t>
      </w:r>
      <w:r w:rsidRPr="000A2B45">
        <w:rPr>
          <w:lang w:eastAsia="zh-CN" w:bidi="ar-SA"/>
        </w:rPr>
        <w:t xml:space="preserve">, have spoken. </w:t>
      </w:r>
      <w:r w:rsidRPr="000A2B45">
        <w:rPr>
          <w:rFonts w:ascii="Cambria" w:hAnsi="Cambria" w:cs="Cambria"/>
          <w:vertAlign w:val="superscript"/>
          <w:lang w:eastAsia="zh-CN" w:bidi="ar-SA"/>
        </w:rPr>
        <w:t>﻿</w:t>
      </w:r>
      <w:r w:rsidRPr="000A2B45">
        <w:rPr>
          <w:vertAlign w:val="superscript"/>
          <w:lang w:eastAsia="zh-CN" w:bidi="ar-SA"/>
        </w:rPr>
        <w:t>16</w:t>
      </w:r>
      <w:r w:rsidRPr="000A2B45">
        <w:rPr>
          <w:rFonts w:ascii="Cambria" w:hAnsi="Cambria" w:cs="Cambria"/>
          <w:vertAlign w:val="superscript"/>
          <w:lang w:eastAsia="zh-CN" w:bidi="ar-SA"/>
        </w:rPr>
        <w:t>﻿</w:t>
      </w:r>
      <w:r w:rsidRPr="000A2B45">
        <w:rPr>
          <w:lang w:eastAsia="zh-CN" w:bidi="ar-SA"/>
        </w:rPr>
        <w:t xml:space="preserve"> When I </w:t>
      </w:r>
      <w:r w:rsidRPr="000A2B45">
        <w:rPr>
          <w:rFonts w:ascii="Cambria" w:hAnsi="Cambria" w:cs="Cambria"/>
          <w:lang w:eastAsia="zh-CN" w:bidi="ar-SA"/>
        </w:rPr>
        <w:t>﻿</w:t>
      </w:r>
      <w:r w:rsidRPr="000A2B45">
        <w:rPr>
          <w:lang w:eastAsia="zh-CN" w:bidi="ar-SA"/>
        </w:rPr>
        <w:t xml:space="preserve">send against them the terrible arrows of famine which shall be for destruction, which I will send to destroy you, I will increase the famine upon you and cut off your </w:t>
      </w:r>
      <w:r w:rsidRPr="000A2B45">
        <w:rPr>
          <w:rFonts w:ascii="Cambria" w:hAnsi="Cambria" w:cs="Cambria"/>
          <w:lang w:eastAsia="zh-CN" w:bidi="ar-SA"/>
        </w:rPr>
        <w:t>﻿</w:t>
      </w:r>
      <w:r w:rsidRPr="000A2B45">
        <w:rPr>
          <w:lang w:eastAsia="zh-CN" w:bidi="ar-SA"/>
        </w:rPr>
        <w:t xml:space="preserve">supply of bread. </w:t>
      </w:r>
      <w:r w:rsidRPr="000A2B45">
        <w:rPr>
          <w:rFonts w:ascii="Cambria" w:hAnsi="Cambria" w:cs="Cambria"/>
          <w:vertAlign w:val="superscript"/>
          <w:lang w:eastAsia="zh-CN" w:bidi="ar-SA"/>
        </w:rPr>
        <w:t>﻿</w:t>
      </w:r>
      <w:r w:rsidRPr="000A2B45">
        <w:rPr>
          <w:vertAlign w:val="superscript"/>
          <w:lang w:eastAsia="zh-CN" w:bidi="ar-SA"/>
        </w:rPr>
        <w:t>17</w:t>
      </w:r>
      <w:r w:rsidRPr="000A2B45">
        <w:rPr>
          <w:rFonts w:ascii="Cambria" w:hAnsi="Cambria" w:cs="Cambria"/>
          <w:vertAlign w:val="superscript"/>
          <w:lang w:eastAsia="zh-CN" w:bidi="ar-SA"/>
        </w:rPr>
        <w:t>﻿</w:t>
      </w:r>
      <w:r w:rsidRPr="000A2B45">
        <w:rPr>
          <w:lang w:eastAsia="zh-CN" w:bidi="ar-SA"/>
        </w:rPr>
        <w:t xml:space="preserve"> So I will send against you famine and </w:t>
      </w:r>
      <w:r w:rsidRPr="000A2B45">
        <w:rPr>
          <w:rFonts w:ascii="Cambria" w:hAnsi="Cambria" w:cs="Cambria"/>
          <w:lang w:eastAsia="zh-CN" w:bidi="ar-SA"/>
        </w:rPr>
        <w:t>﻿</w:t>
      </w:r>
      <w:r w:rsidRPr="000A2B45">
        <w:rPr>
          <w:lang w:eastAsia="zh-CN" w:bidi="ar-SA"/>
        </w:rPr>
        <w:t xml:space="preserve">wild beasts, and they will bereave you. </w:t>
      </w:r>
      <w:r w:rsidRPr="000A2B45">
        <w:rPr>
          <w:rFonts w:ascii="Cambria" w:hAnsi="Cambria" w:cs="Cambria"/>
          <w:lang w:eastAsia="zh-CN" w:bidi="ar-SA"/>
        </w:rPr>
        <w:t>﻿</w:t>
      </w:r>
      <w:r w:rsidRPr="000A2B45">
        <w:rPr>
          <w:lang w:eastAsia="zh-CN" w:bidi="ar-SA"/>
        </w:rPr>
        <w:t xml:space="preserve">Pestilence and blood shall pass through you, and I will bring the sword against you. I, the </w:t>
      </w:r>
      <w:r w:rsidRPr="000A2B45">
        <w:rPr>
          <w:smallCaps/>
          <w:lang w:eastAsia="zh-CN" w:bidi="ar-SA"/>
        </w:rPr>
        <w:t>Lord</w:t>
      </w:r>
      <w:r w:rsidRPr="000A2B45">
        <w:rPr>
          <w:lang w:eastAsia="zh-CN" w:bidi="ar-SA"/>
        </w:rPr>
        <w:t xml:space="preserve">, have spoken.’ ” </w:t>
      </w:r>
    </w:p>
    <w:p w:rsidR="005618E3" w:rsidRDefault="00322638"/>
    <w:p w:rsidR="000A2B45" w:rsidRDefault="000A2B45" w:rsidP="000A2B45">
      <w:pPr>
        <w:pStyle w:val="Heading1"/>
      </w:pPr>
      <w:r>
        <w:t>A quick review</w:t>
      </w:r>
    </w:p>
    <w:p w:rsidR="000A2B45" w:rsidRDefault="000A2B45" w:rsidP="000A2B45">
      <w:r>
        <w:t>4 performances in chapter 4 gave us 4 pictures of the consequence of sin</w:t>
      </w:r>
    </w:p>
    <w:p w:rsidR="000A2B45" w:rsidRDefault="000A2B45" w:rsidP="00687571">
      <w:pPr>
        <w:ind w:left="1134" w:hanging="1134"/>
      </w:pPr>
      <w:r>
        <w:t xml:space="preserve">Picture 1: </w:t>
      </w:r>
      <w:r w:rsidR="00687571">
        <w:tab/>
      </w:r>
      <w:r>
        <w:t>Sin will ultimately be judged and punishment meted out. Forbearance and mercy of God should not be taken for granted</w:t>
      </w:r>
      <w:r w:rsidR="00687571">
        <w:t xml:space="preserve"> but should drive us to quickly repent of our sins lest Yahweh visits us with his wrath.</w:t>
      </w:r>
    </w:p>
    <w:p w:rsidR="00687571" w:rsidRDefault="00687571" w:rsidP="00687571">
      <w:pPr>
        <w:ind w:left="1134" w:hanging="1134"/>
      </w:pPr>
      <w:r>
        <w:t xml:space="preserve">Picture 2: </w:t>
      </w:r>
      <w:r>
        <w:tab/>
        <w:t>Sin will cause to be weak against our adversaries. We have no strength as shown by Ezekiel lying down. At the same time, the restrain from the Lord give us a view that sin also ultimately led us to lose our freedom, as we progressively are held bondage by our sin.</w:t>
      </w:r>
    </w:p>
    <w:p w:rsidR="00687571" w:rsidRDefault="00687571" w:rsidP="00687571">
      <w:pPr>
        <w:ind w:left="1134" w:hanging="1134"/>
      </w:pPr>
      <w:r>
        <w:lastRenderedPageBreak/>
        <w:t xml:space="preserve">Picture 3: </w:t>
      </w:r>
      <w:r>
        <w:tab/>
        <w:t>Sin led to a life of poverty and desolation. Even though in the case of Israel, this is manifested in physical poverty and ruin, but it is important for us to note that if we continue to live in sin, we will never experience the abundant life that Jesus Christ pronounced for his people. Note also the monotony when Ezekiel has to endure his 6-grain meal baked over cow dung for 430 days. It is a terrible kind of life to live.</w:t>
      </w:r>
    </w:p>
    <w:p w:rsidR="00687571" w:rsidRDefault="00687571" w:rsidP="00687571">
      <w:pPr>
        <w:ind w:left="1134" w:hanging="1134"/>
      </w:pPr>
      <w:r>
        <w:t xml:space="preserve">Picture 4: </w:t>
      </w:r>
      <w:r>
        <w:tab/>
        <w:t>Sin lead to shame and dishonor. Things done in secret are things that we are ashamed when revealed. We have no glory when we sin.</w:t>
      </w:r>
    </w:p>
    <w:p w:rsidR="00687571" w:rsidRDefault="00687571" w:rsidP="00687571">
      <w:pPr>
        <w:ind w:left="1134" w:hanging="1134"/>
      </w:pPr>
    </w:p>
    <w:p w:rsidR="00687571" w:rsidRDefault="00687571" w:rsidP="00687571">
      <w:pPr>
        <w:pStyle w:val="Heading1"/>
      </w:pPr>
      <w:r>
        <w:t>What were the reasons for judgment and punishment on Isreal</w:t>
      </w:r>
    </w:p>
    <w:p w:rsidR="00687571" w:rsidRDefault="00687571" w:rsidP="00687571">
      <w:pPr>
        <w:pStyle w:val="Heading2"/>
      </w:pPr>
      <w:r>
        <w:t>Reason 1</w:t>
      </w:r>
      <w:r w:rsidR="00785165">
        <w:t>: They have neglected so great a blessing</w:t>
      </w:r>
    </w:p>
    <w:p w:rsidR="00785165" w:rsidRDefault="00785165" w:rsidP="00785165">
      <w:pPr>
        <w:spacing w:before="0" w:after="0" w:line="240" w:lineRule="auto"/>
        <w:rPr>
          <w:rFonts w:ascii="Cambria" w:eastAsia="Times New Roman" w:hAnsi="Cambria" w:cs="Cambria"/>
          <w:sz w:val="24"/>
          <w:szCs w:val="24"/>
          <w:vertAlign w:val="superscript"/>
          <w:lang w:eastAsia="zh-CN" w:bidi="ar-SA"/>
        </w:rPr>
      </w:pPr>
      <w:r w:rsidRPr="00785165">
        <w:rPr>
          <w:rFonts w:ascii="Cambria" w:eastAsia="Times New Roman" w:hAnsi="Cambria" w:cs="Cambria"/>
          <w:sz w:val="24"/>
          <w:szCs w:val="24"/>
          <w:vertAlign w:val="superscript"/>
          <w:lang w:eastAsia="zh-CN" w:bidi="ar-SA"/>
        </w:rPr>
        <w:t>﻿</w:t>
      </w:r>
    </w:p>
    <w:p w:rsidR="00785165" w:rsidRDefault="00785165" w:rsidP="00785165">
      <w:pPr>
        <w:pStyle w:val="Quote"/>
        <w:ind w:left="567" w:right="560"/>
        <w:rPr>
          <w:lang w:eastAsia="zh-CN" w:bidi="ar-SA"/>
        </w:rPr>
      </w:pPr>
      <w:r w:rsidRPr="00785165">
        <w:rPr>
          <w:vertAlign w:val="superscript"/>
          <w:lang w:eastAsia="zh-CN" w:bidi="ar-SA"/>
        </w:rPr>
        <w:t>5</w:t>
      </w:r>
      <w:r w:rsidRPr="00785165">
        <w:rPr>
          <w:rFonts w:ascii="Cambria" w:hAnsi="Cambria" w:cs="Cambria"/>
          <w:vertAlign w:val="superscript"/>
          <w:lang w:eastAsia="zh-CN" w:bidi="ar-SA"/>
        </w:rPr>
        <w:t>﻿</w:t>
      </w:r>
      <w:r w:rsidRPr="00785165">
        <w:rPr>
          <w:lang w:eastAsia="zh-CN" w:bidi="ar-SA"/>
        </w:rPr>
        <w:t xml:space="preserve"> “Thus says the Lord </w:t>
      </w:r>
      <w:r w:rsidRPr="00785165">
        <w:rPr>
          <w:smallCaps/>
          <w:lang w:eastAsia="zh-CN" w:bidi="ar-SA"/>
        </w:rPr>
        <w:t>God</w:t>
      </w:r>
      <w:r w:rsidRPr="00785165">
        <w:rPr>
          <w:lang w:eastAsia="zh-CN" w:bidi="ar-SA"/>
        </w:rPr>
        <w:t xml:space="preserve">: ‘This is Jerusalem; I have set her </w:t>
      </w:r>
      <w:r w:rsidRPr="00785165">
        <w:rPr>
          <w:b/>
          <w:u w:val="single"/>
          <w:lang w:eastAsia="zh-CN" w:bidi="ar-SA"/>
        </w:rPr>
        <w:t>in the midst</w:t>
      </w:r>
      <w:r w:rsidRPr="00785165">
        <w:rPr>
          <w:lang w:eastAsia="zh-CN" w:bidi="ar-SA"/>
        </w:rPr>
        <w:t xml:space="preserve"> of the nations and the countries all around her.</w:t>
      </w:r>
      <w:r>
        <w:rPr>
          <w:lang w:eastAsia="zh-CN" w:bidi="ar-SA"/>
        </w:rPr>
        <w:tab/>
      </w:r>
      <w:r>
        <w:rPr>
          <w:lang w:eastAsia="zh-CN" w:bidi="ar-SA"/>
        </w:rPr>
        <w:tab/>
      </w:r>
      <w:r>
        <w:rPr>
          <w:lang w:eastAsia="zh-CN" w:bidi="ar-SA"/>
        </w:rPr>
        <w:tab/>
        <w:t>(NKJV)</w:t>
      </w:r>
    </w:p>
    <w:p w:rsidR="00785165" w:rsidRPr="00785165" w:rsidRDefault="00785165" w:rsidP="00785165">
      <w:pPr>
        <w:rPr>
          <w:lang w:eastAsia="zh-CN" w:bidi="ar-SA"/>
        </w:rPr>
      </w:pPr>
    </w:p>
    <w:p w:rsidR="00785165" w:rsidRPr="00785165" w:rsidRDefault="00785165" w:rsidP="00785165">
      <w:pPr>
        <w:pStyle w:val="Quote"/>
        <w:ind w:left="567" w:right="843"/>
        <w:rPr>
          <w:lang w:val="en-SG" w:eastAsia="zh-CN" w:bidi="ar-SA"/>
        </w:rPr>
      </w:pPr>
      <w:r w:rsidRPr="00785165">
        <w:rPr>
          <w:vertAlign w:val="superscript"/>
          <w:lang w:val="en-SG" w:eastAsia="zh-CN" w:bidi="ar-SA"/>
        </w:rPr>
        <w:t>5</w:t>
      </w:r>
      <w:r w:rsidRPr="00785165">
        <w:rPr>
          <w:lang w:val="en-SG" w:eastAsia="zh-CN" w:bidi="ar-SA"/>
        </w:rPr>
        <w:t xml:space="preserve"> </w:t>
      </w:r>
      <w:r w:rsidRPr="00785165">
        <w:rPr>
          <w:lang w:eastAsia="zh-CN" w:bidi="ar-SA"/>
        </w:rPr>
        <w:t xml:space="preserve">“Thus says the Lord God: This is Jerusalem. I have set her </w:t>
      </w:r>
      <w:r w:rsidRPr="00785165">
        <w:rPr>
          <w:b/>
          <w:u w:val="single"/>
          <w:lang w:eastAsia="zh-CN" w:bidi="ar-SA"/>
        </w:rPr>
        <w:t>in the center</w:t>
      </w:r>
      <w:r w:rsidRPr="00785165">
        <w:rPr>
          <w:lang w:eastAsia="zh-CN" w:bidi="ar-SA"/>
        </w:rPr>
        <w:t xml:space="preserve"> of the nations, with countries all around her.</w:t>
      </w:r>
      <w:r>
        <w:rPr>
          <w:lang w:eastAsia="zh-CN" w:bidi="ar-SA"/>
        </w:rPr>
        <w:tab/>
      </w:r>
      <w:r>
        <w:rPr>
          <w:lang w:eastAsia="zh-CN" w:bidi="ar-SA"/>
        </w:rPr>
        <w:tab/>
      </w:r>
      <w:r>
        <w:rPr>
          <w:lang w:eastAsia="zh-CN" w:bidi="ar-SA"/>
        </w:rPr>
        <w:tab/>
        <w:t>(ESV)</w:t>
      </w:r>
    </w:p>
    <w:p w:rsidR="00687571" w:rsidRDefault="00687571" w:rsidP="00687571">
      <w:pPr>
        <w:rPr>
          <w:lang w:val="en-SG"/>
        </w:rPr>
      </w:pPr>
    </w:p>
    <w:p w:rsidR="00785165" w:rsidRDefault="00785165" w:rsidP="00687571">
      <w:pPr>
        <w:rPr>
          <w:lang w:val="en-SG"/>
        </w:rPr>
      </w:pPr>
      <w:r>
        <w:rPr>
          <w:lang w:val="en-SG"/>
        </w:rPr>
        <w:t>What does this mean?</w:t>
      </w:r>
    </w:p>
    <w:p w:rsidR="00785165" w:rsidRDefault="00785165" w:rsidP="00687571">
      <w:pPr>
        <w:rPr>
          <w:lang w:val="en-SG"/>
        </w:rPr>
      </w:pPr>
      <w:r>
        <w:rPr>
          <w:lang w:val="en-SG"/>
        </w:rPr>
        <w:t>Is Jerusalem geographically the centre of the world?</w:t>
      </w:r>
    </w:p>
    <w:p w:rsidR="00785165" w:rsidRDefault="00785165" w:rsidP="00687571">
      <w:pPr>
        <w:rPr>
          <w:lang w:val="en-SG"/>
        </w:rPr>
      </w:pPr>
      <w:r>
        <w:rPr>
          <w:lang w:val="en-SG"/>
        </w:rPr>
        <w:t>Is Jerusalem the political centre of the world?</w:t>
      </w:r>
    </w:p>
    <w:p w:rsidR="00785165" w:rsidRDefault="00785165" w:rsidP="00687571">
      <w:pPr>
        <w:rPr>
          <w:lang w:val="en-SG"/>
        </w:rPr>
      </w:pPr>
      <w:r>
        <w:rPr>
          <w:lang w:val="en-SG"/>
        </w:rPr>
        <w:t>Let's go to the beginning:</w:t>
      </w:r>
    </w:p>
    <w:p w:rsidR="00785165" w:rsidRDefault="00785165" w:rsidP="00687571">
      <w:pPr>
        <w:rPr>
          <w:lang w:val="en-SG"/>
        </w:rPr>
      </w:pPr>
      <w:r>
        <w:rPr>
          <w:lang w:val="en-SG"/>
        </w:rPr>
        <w:t>See Exodus 10:3-6</w:t>
      </w:r>
    </w:p>
    <w:p w:rsidR="00785165" w:rsidRPr="00785165" w:rsidRDefault="00785165" w:rsidP="00785165">
      <w:pPr>
        <w:pStyle w:val="Quote"/>
        <w:ind w:left="567" w:right="560"/>
        <w:rPr>
          <w:lang w:val="en-SG" w:eastAsia="zh-CN" w:bidi="ar-SA"/>
        </w:rPr>
      </w:pPr>
      <w:r w:rsidRPr="00785165">
        <w:rPr>
          <w:lang w:eastAsia="zh-CN" w:bidi="ar-SA"/>
        </w:rPr>
        <w:t xml:space="preserve">And </w:t>
      </w:r>
      <w:r w:rsidRPr="00785165">
        <w:rPr>
          <w:rFonts w:ascii="Cambria" w:hAnsi="Cambria" w:cs="Cambria"/>
          <w:lang w:eastAsia="zh-CN" w:bidi="ar-SA"/>
        </w:rPr>
        <w:t>﻿</w:t>
      </w:r>
      <w:r w:rsidRPr="00785165">
        <w:rPr>
          <w:lang w:eastAsia="zh-CN" w:bidi="ar-SA"/>
        </w:rPr>
        <w:t xml:space="preserve">Moses went up to God, and the </w:t>
      </w:r>
      <w:r w:rsidRPr="00785165">
        <w:rPr>
          <w:smallCaps/>
          <w:lang w:eastAsia="zh-CN" w:bidi="ar-SA"/>
        </w:rPr>
        <w:t>Lord</w:t>
      </w:r>
      <w:r w:rsidRPr="00785165">
        <w:rPr>
          <w:lang w:eastAsia="zh-CN" w:bidi="ar-SA"/>
        </w:rPr>
        <w:t xml:space="preserve"> </w:t>
      </w:r>
      <w:r w:rsidRPr="00785165">
        <w:rPr>
          <w:rFonts w:ascii="Cambria" w:hAnsi="Cambria" w:cs="Cambria"/>
          <w:lang w:eastAsia="zh-CN" w:bidi="ar-SA"/>
        </w:rPr>
        <w:t>﻿</w:t>
      </w:r>
      <w:r w:rsidRPr="00785165">
        <w:rPr>
          <w:lang w:eastAsia="zh-CN" w:bidi="ar-SA"/>
        </w:rPr>
        <w:t xml:space="preserve">called to him from the mountain, saying, “Thus you shall say to the house of Jacob, and tell the children of Israel: </w:t>
      </w:r>
      <w:r w:rsidRPr="00785165">
        <w:rPr>
          <w:rFonts w:ascii="Cambria" w:hAnsi="Cambria" w:cs="Cambria"/>
          <w:vertAlign w:val="superscript"/>
          <w:lang w:eastAsia="zh-CN" w:bidi="ar-SA"/>
        </w:rPr>
        <w:t>﻿</w:t>
      </w:r>
      <w:r w:rsidRPr="00785165">
        <w:rPr>
          <w:vertAlign w:val="superscript"/>
          <w:lang w:eastAsia="zh-CN" w:bidi="ar-SA"/>
        </w:rPr>
        <w:t>4</w:t>
      </w:r>
      <w:r w:rsidRPr="00785165">
        <w:rPr>
          <w:rFonts w:ascii="Cambria" w:hAnsi="Cambria" w:cs="Cambria"/>
          <w:vertAlign w:val="superscript"/>
          <w:lang w:eastAsia="zh-CN" w:bidi="ar-SA"/>
        </w:rPr>
        <w:t>﻿</w:t>
      </w:r>
      <w:r w:rsidRPr="00785165">
        <w:rPr>
          <w:lang w:eastAsia="zh-CN" w:bidi="ar-SA"/>
        </w:rPr>
        <w:t xml:space="preserve">  ‘You have seen what I did to the Egyptians, and how </w:t>
      </w:r>
      <w:r w:rsidRPr="00785165">
        <w:rPr>
          <w:rFonts w:ascii="Cambria" w:hAnsi="Cambria" w:cs="Cambria"/>
          <w:lang w:eastAsia="zh-CN" w:bidi="ar-SA"/>
        </w:rPr>
        <w:t>﻿</w:t>
      </w:r>
      <w:r w:rsidRPr="00785165">
        <w:rPr>
          <w:lang w:eastAsia="zh-CN" w:bidi="ar-SA"/>
        </w:rPr>
        <w:t xml:space="preserve">I </w:t>
      </w:r>
      <w:r w:rsidRPr="00785165">
        <w:rPr>
          <w:rFonts w:ascii="Cambria" w:hAnsi="Cambria" w:cs="Cambria"/>
          <w:lang w:eastAsia="zh-CN" w:bidi="ar-SA"/>
        </w:rPr>
        <w:t>﻿</w:t>
      </w:r>
      <w:r w:rsidRPr="00785165">
        <w:rPr>
          <w:lang w:eastAsia="zh-CN" w:bidi="ar-SA"/>
        </w:rPr>
        <w:t xml:space="preserve">bore you on eagles’ wings and brought you to Myself. </w:t>
      </w:r>
      <w:r w:rsidRPr="00785165">
        <w:rPr>
          <w:rFonts w:ascii="Cambria" w:hAnsi="Cambria" w:cs="Cambria"/>
          <w:vertAlign w:val="superscript"/>
          <w:lang w:eastAsia="zh-CN" w:bidi="ar-SA"/>
        </w:rPr>
        <w:t>﻿</w:t>
      </w:r>
      <w:r w:rsidRPr="00785165">
        <w:rPr>
          <w:vertAlign w:val="superscript"/>
          <w:lang w:eastAsia="zh-CN" w:bidi="ar-SA"/>
        </w:rPr>
        <w:t>5</w:t>
      </w:r>
      <w:r w:rsidRPr="00785165">
        <w:rPr>
          <w:rFonts w:ascii="Cambria" w:hAnsi="Cambria" w:cs="Cambria"/>
          <w:vertAlign w:val="superscript"/>
          <w:lang w:eastAsia="zh-CN" w:bidi="ar-SA"/>
        </w:rPr>
        <w:t>﻿</w:t>
      </w:r>
      <w:r w:rsidRPr="00785165">
        <w:rPr>
          <w:lang w:eastAsia="zh-CN" w:bidi="ar-SA"/>
        </w:rPr>
        <w:t xml:space="preserve"> Now </w:t>
      </w:r>
      <w:r w:rsidRPr="00785165">
        <w:rPr>
          <w:rFonts w:ascii="Cambria" w:hAnsi="Cambria" w:cs="Cambria"/>
          <w:lang w:eastAsia="zh-CN" w:bidi="ar-SA"/>
        </w:rPr>
        <w:t>﻿</w:t>
      </w:r>
      <w:r w:rsidRPr="00785165">
        <w:rPr>
          <w:lang w:eastAsia="zh-CN" w:bidi="ar-SA"/>
        </w:rPr>
        <w:t xml:space="preserve">therefore, if you will indeed obey My voice and </w:t>
      </w:r>
      <w:r w:rsidRPr="00785165">
        <w:rPr>
          <w:rFonts w:ascii="Cambria" w:hAnsi="Cambria" w:cs="Cambria"/>
          <w:lang w:eastAsia="zh-CN" w:bidi="ar-SA"/>
        </w:rPr>
        <w:t>﻿</w:t>
      </w:r>
      <w:r w:rsidRPr="00785165">
        <w:rPr>
          <w:lang w:eastAsia="zh-CN" w:bidi="ar-SA"/>
        </w:rPr>
        <w:t xml:space="preserve">keep My covenant, then </w:t>
      </w:r>
      <w:r w:rsidRPr="00785165">
        <w:rPr>
          <w:rFonts w:ascii="Cambria" w:hAnsi="Cambria" w:cs="Cambria"/>
          <w:lang w:eastAsia="zh-CN" w:bidi="ar-SA"/>
        </w:rPr>
        <w:t>﻿</w:t>
      </w:r>
      <w:r w:rsidRPr="00785165">
        <w:rPr>
          <w:lang w:eastAsia="zh-CN" w:bidi="ar-SA"/>
        </w:rPr>
        <w:t xml:space="preserve">you shall be a special treasure to Me above all people; for all the earth is </w:t>
      </w:r>
      <w:r w:rsidRPr="00785165">
        <w:rPr>
          <w:rFonts w:ascii="Cambria" w:hAnsi="Cambria" w:cs="Cambria"/>
          <w:lang w:eastAsia="zh-CN" w:bidi="ar-SA"/>
        </w:rPr>
        <w:t>﻿</w:t>
      </w:r>
      <w:r w:rsidRPr="00785165">
        <w:rPr>
          <w:lang w:eastAsia="zh-CN" w:bidi="ar-SA"/>
        </w:rPr>
        <w:t xml:space="preserve">Mine. </w:t>
      </w:r>
      <w:r w:rsidRPr="00785165">
        <w:rPr>
          <w:rFonts w:ascii="Cambria" w:hAnsi="Cambria" w:cs="Cambria"/>
          <w:vertAlign w:val="superscript"/>
          <w:lang w:eastAsia="zh-CN" w:bidi="ar-SA"/>
        </w:rPr>
        <w:t>﻿</w:t>
      </w:r>
      <w:r w:rsidRPr="00785165">
        <w:rPr>
          <w:vertAlign w:val="superscript"/>
          <w:lang w:eastAsia="zh-CN" w:bidi="ar-SA"/>
        </w:rPr>
        <w:t>6</w:t>
      </w:r>
      <w:r w:rsidRPr="00785165">
        <w:rPr>
          <w:rFonts w:ascii="Cambria" w:hAnsi="Cambria" w:cs="Cambria"/>
          <w:vertAlign w:val="superscript"/>
          <w:lang w:eastAsia="zh-CN" w:bidi="ar-SA"/>
        </w:rPr>
        <w:t>﻿</w:t>
      </w:r>
      <w:r w:rsidRPr="00785165">
        <w:rPr>
          <w:lang w:eastAsia="zh-CN" w:bidi="ar-SA"/>
        </w:rPr>
        <w:t xml:space="preserve"> And you shall be to Me a </w:t>
      </w:r>
      <w:r w:rsidRPr="00785165">
        <w:rPr>
          <w:rFonts w:ascii="Cambria" w:hAnsi="Cambria" w:cs="Cambria"/>
          <w:lang w:eastAsia="zh-CN" w:bidi="ar-SA"/>
        </w:rPr>
        <w:t>﻿</w:t>
      </w:r>
      <w:r w:rsidRPr="00785165">
        <w:rPr>
          <w:lang w:eastAsia="zh-CN" w:bidi="ar-SA"/>
        </w:rPr>
        <w:t xml:space="preserve">kingdom of priests and a </w:t>
      </w:r>
      <w:r w:rsidRPr="00785165">
        <w:rPr>
          <w:rFonts w:ascii="Cambria" w:hAnsi="Cambria" w:cs="Cambria"/>
          <w:lang w:eastAsia="zh-CN" w:bidi="ar-SA"/>
        </w:rPr>
        <w:t>﻿</w:t>
      </w:r>
      <w:r w:rsidRPr="00785165">
        <w:rPr>
          <w:lang w:eastAsia="zh-CN" w:bidi="ar-SA"/>
        </w:rPr>
        <w:t xml:space="preserve">holy nation.’ These are the words which you shall speak to the children of Israel.” </w:t>
      </w:r>
    </w:p>
    <w:p w:rsidR="00785165" w:rsidRDefault="00785165" w:rsidP="00687571">
      <w:pPr>
        <w:rPr>
          <w:lang w:val="en-SG"/>
        </w:rPr>
      </w:pPr>
      <w:r>
        <w:rPr>
          <w:lang w:val="en-SG"/>
        </w:rPr>
        <w:t>Note the equation:</w:t>
      </w:r>
    </w:p>
    <w:p w:rsidR="00FE2D41" w:rsidRDefault="00785165" w:rsidP="00687571">
      <w:pPr>
        <w:rPr>
          <w:lang w:val="en-SG"/>
        </w:rPr>
      </w:pPr>
      <w:r>
        <w:rPr>
          <w:lang w:val="en-SG"/>
        </w:rPr>
        <w:t xml:space="preserve">God will bless the children of </w:t>
      </w:r>
      <w:r w:rsidR="00FE2D41">
        <w:rPr>
          <w:lang w:val="en-SG"/>
        </w:rPr>
        <w:t xml:space="preserve">Israel and protect Israel </w:t>
      </w:r>
      <w:r w:rsidR="00FE2D41">
        <w:rPr>
          <w:lang w:val="en-SG"/>
        </w:rPr>
        <w:tab/>
        <w:t>(action)</w:t>
      </w:r>
    </w:p>
    <w:p w:rsidR="00785165" w:rsidRDefault="00FE2D41" w:rsidP="00687571">
      <w:pPr>
        <w:rPr>
          <w:lang w:val="en-SG"/>
        </w:rPr>
      </w:pPr>
      <w:r>
        <w:rPr>
          <w:lang w:val="en-SG"/>
        </w:rPr>
        <w:t xml:space="preserve">Israel shall obey the Lord and keep the covenant </w:t>
      </w:r>
      <w:r>
        <w:rPr>
          <w:lang w:val="en-SG"/>
        </w:rPr>
        <w:tab/>
      </w:r>
      <w:r>
        <w:rPr>
          <w:lang w:val="en-SG"/>
        </w:rPr>
        <w:tab/>
        <w:t xml:space="preserve">(response) </w:t>
      </w:r>
    </w:p>
    <w:p w:rsidR="00FE2D41" w:rsidRDefault="00FE2D41" w:rsidP="00FE2D41">
      <w:pPr>
        <w:rPr>
          <w:lang w:val="en-SG"/>
        </w:rPr>
      </w:pPr>
      <w:r>
        <w:rPr>
          <w:lang w:val="en-SG"/>
        </w:rPr>
        <w:t>What is the purpose?</w:t>
      </w:r>
    </w:p>
    <w:p w:rsidR="00820D63" w:rsidRPr="00820D63" w:rsidRDefault="00820D63" w:rsidP="00FE2D41">
      <w:pPr>
        <w:rPr>
          <w:rStyle w:val="IntenseEmphasis"/>
        </w:rPr>
      </w:pPr>
      <w:r>
        <w:rPr>
          <w:lang w:val="en-SG"/>
        </w:rPr>
        <w:br w:type="page"/>
      </w:r>
      <w:r w:rsidRPr="00820D63">
        <w:rPr>
          <w:rStyle w:val="IntenseEmphasis"/>
          <w:rFonts w:ascii="Cambria" w:hAnsi="Cambria" w:cs="Cambria"/>
        </w:rPr>
        <w:lastRenderedPageBreak/>
        <w:t>﻿</w:t>
      </w:r>
      <w:r w:rsidRPr="00820D63">
        <w:rPr>
          <w:rStyle w:val="IntenseEmphasis"/>
        </w:rPr>
        <w:t xml:space="preserve"> And you shall be to Me a </w:t>
      </w:r>
      <w:r w:rsidRPr="00820D63">
        <w:rPr>
          <w:rStyle w:val="IntenseEmphasis"/>
          <w:rFonts w:ascii="Cambria" w:hAnsi="Cambria" w:cs="Cambria"/>
          <w:u w:val="single"/>
        </w:rPr>
        <w:t>﻿</w:t>
      </w:r>
      <w:r w:rsidRPr="00820D63">
        <w:rPr>
          <w:rStyle w:val="IntenseEmphasis"/>
          <w:u w:val="single"/>
        </w:rPr>
        <w:t>kingdom of priests</w:t>
      </w:r>
      <w:r w:rsidRPr="00820D63">
        <w:rPr>
          <w:rStyle w:val="IntenseEmphasis"/>
        </w:rPr>
        <w:t xml:space="preserve"> and a </w:t>
      </w:r>
      <w:r w:rsidRPr="00820D63">
        <w:rPr>
          <w:rStyle w:val="IntenseEmphasis"/>
          <w:rFonts w:ascii="Cambria" w:hAnsi="Cambria" w:cs="Cambria"/>
        </w:rPr>
        <w:t>﻿</w:t>
      </w:r>
      <w:r w:rsidRPr="00820D63">
        <w:rPr>
          <w:rStyle w:val="IntenseEmphasis"/>
          <w:u w:val="single"/>
        </w:rPr>
        <w:t>holy nation</w:t>
      </w:r>
      <w:r>
        <w:rPr>
          <w:rStyle w:val="IntenseEmphasis"/>
          <w:u w:val="single"/>
        </w:rPr>
        <w:t>.</w:t>
      </w:r>
    </w:p>
    <w:p w:rsidR="00820D63" w:rsidRDefault="00820D63" w:rsidP="00FE2D41">
      <w:pPr>
        <w:rPr>
          <w:lang w:eastAsia="zh-CN" w:bidi="ar-SA"/>
        </w:rPr>
      </w:pPr>
    </w:p>
    <w:p w:rsidR="00820D63" w:rsidRDefault="00820D63" w:rsidP="00FE2D41">
      <w:pPr>
        <w:rPr>
          <w:lang w:eastAsia="zh-CN" w:bidi="ar-SA"/>
        </w:rPr>
      </w:pPr>
      <w:r>
        <w:rPr>
          <w:lang w:eastAsia="zh-CN" w:bidi="ar-SA"/>
        </w:rPr>
        <w:t>A Holy Nation:</w:t>
      </w:r>
    </w:p>
    <w:p w:rsidR="00820D63" w:rsidRDefault="00820D63" w:rsidP="00FE2D41">
      <w:pPr>
        <w:rPr>
          <w:lang w:eastAsia="zh-CN" w:bidi="ar-SA"/>
        </w:rPr>
      </w:pPr>
    </w:p>
    <w:p w:rsidR="00820D63" w:rsidRDefault="00820D63" w:rsidP="00FE2D41">
      <w:pPr>
        <w:rPr>
          <w:lang w:eastAsia="zh-CN" w:bidi="ar-SA"/>
        </w:rPr>
      </w:pPr>
    </w:p>
    <w:p w:rsidR="00820D63" w:rsidRDefault="00820D63" w:rsidP="00FE2D41">
      <w:pPr>
        <w:rPr>
          <w:lang w:eastAsia="zh-CN" w:bidi="ar-SA"/>
        </w:rPr>
      </w:pPr>
      <w:r>
        <w:rPr>
          <w:lang w:eastAsia="zh-CN" w:bidi="ar-SA"/>
        </w:rPr>
        <w:t>A Kingdom of priests:</w:t>
      </w:r>
    </w:p>
    <w:p w:rsidR="00820D63" w:rsidRDefault="00820D63" w:rsidP="00FE2D41">
      <w:pPr>
        <w:rPr>
          <w:lang w:eastAsia="zh-CN" w:bidi="ar-SA"/>
        </w:rPr>
      </w:pPr>
    </w:p>
    <w:p w:rsidR="00820D63" w:rsidRDefault="00820D63" w:rsidP="00FE2D41">
      <w:pPr>
        <w:rPr>
          <w:lang w:eastAsia="zh-CN" w:bidi="ar-SA"/>
        </w:rPr>
      </w:pPr>
    </w:p>
    <w:p w:rsidR="00820D63" w:rsidRDefault="004A7B5D" w:rsidP="00FE2D41">
      <w:pPr>
        <w:rPr>
          <w:lang w:eastAsia="zh-CN" w:bidi="ar-SA"/>
        </w:rPr>
      </w:pPr>
      <w:r>
        <w:rPr>
          <w:lang w:eastAsia="zh-CN" w:bidi="ar-SA"/>
        </w:rPr>
        <w:t>But, Israel's purpose were not fulfilled. Now look at Ezekiel's action in 5:1; what is he saying in that act?</w:t>
      </w:r>
    </w:p>
    <w:p w:rsidR="004A7B5D" w:rsidRDefault="004A7B5D" w:rsidP="00FE2D41">
      <w:pPr>
        <w:rPr>
          <w:lang w:eastAsia="zh-CN" w:bidi="ar-SA"/>
        </w:rPr>
      </w:pPr>
    </w:p>
    <w:p w:rsidR="004A7B5D" w:rsidRDefault="004A7B5D" w:rsidP="00FE2D41">
      <w:pPr>
        <w:rPr>
          <w:lang w:eastAsia="zh-CN" w:bidi="ar-SA"/>
        </w:rPr>
      </w:pPr>
      <w:r>
        <w:rPr>
          <w:lang w:eastAsia="zh-CN" w:bidi="ar-SA"/>
        </w:rPr>
        <w:t>Israel is no longer fit as a kingdom of priests to the nations around!</w:t>
      </w:r>
    </w:p>
    <w:p w:rsidR="004A7B5D" w:rsidRDefault="004A7B5D" w:rsidP="00FE2D41">
      <w:pPr>
        <w:rPr>
          <w:lang w:eastAsia="zh-CN" w:bidi="ar-SA"/>
        </w:rPr>
      </w:pPr>
    </w:p>
    <w:p w:rsidR="004A7B5D" w:rsidRDefault="004A7B5D" w:rsidP="00FE2D41">
      <w:pPr>
        <w:rPr>
          <w:lang w:eastAsia="zh-CN" w:bidi="ar-SA"/>
        </w:rPr>
      </w:pPr>
      <w:r>
        <w:rPr>
          <w:lang w:eastAsia="zh-CN" w:bidi="ar-SA"/>
        </w:rPr>
        <w:t>Lesson for us:</w:t>
      </w:r>
    </w:p>
    <w:p w:rsidR="004A7B5D" w:rsidRDefault="004A7B5D" w:rsidP="004A7B5D">
      <w:pPr>
        <w:pStyle w:val="Quote"/>
        <w:ind w:left="567" w:right="560"/>
        <w:rPr>
          <w:lang w:eastAsia="zh-CN" w:bidi="ar-SA"/>
        </w:rPr>
      </w:pPr>
      <w:r w:rsidRPr="004A7B5D">
        <w:rPr>
          <w:rFonts w:ascii="Cambria" w:hAnsi="Cambria" w:cs="Cambria"/>
          <w:vertAlign w:val="superscript"/>
          <w:lang w:eastAsia="zh-CN" w:bidi="ar-SA"/>
        </w:rPr>
        <w:t>﻿</w:t>
      </w:r>
      <w:r w:rsidRPr="004A7B5D">
        <w:rPr>
          <w:vertAlign w:val="superscript"/>
          <w:lang w:eastAsia="zh-CN" w:bidi="ar-SA"/>
        </w:rPr>
        <w:t>9</w:t>
      </w:r>
      <w:r w:rsidRPr="004A7B5D">
        <w:rPr>
          <w:rFonts w:ascii="Cambria" w:hAnsi="Cambria" w:cs="Cambria"/>
          <w:vertAlign w:val="superscript"/>
          <w:lang w:eastAsia="zh-CN" w:bidi="ar-SA"/>
        </w:rPr>
        <w:t>﻿</w:t>
      </w:r>
      <w:r w:rsidRPr="004A7B5D">
        <w:rPr>
          <w:lang w:eastAsia="zh-CN" w:bidi="ar-SA"/>
        </w:rPr>
        <w:t xml:space="preserve"> </w:t>
      </w:r>
      <w:r w:rsidRPr="004A7B5D">
        <w:rPr>
          <w:b/>
          <w:lang w:eastAsia="zh-CN" w:bidi="ar-SA"/>
        </w:rPr>
        <w:t>But you</w:t>
      </w:r>
      <w:r w:rsidRPr="004A7B5D">
        <w:rPr>
          <w:lang w:eastAsia="zh-CN" w:bidi="ar-SA"/>
        </w:rPr>
        <w:t xml:space="preserve"> are a </w:t>
      </w:r>
      <w:r w:rsidRPr="004A7B5D">
        <w:rPr>
          <w:b/>
          <w:lang w:eastAsia="zh-CN" w:bidi="ar-SA"/>
        </w:rPr>
        <w:t>chosen generation</w:t>
      </w:r>
      <w:r w:rsidRPr="004A7B5D">
        <w:rPr>
          <w:lang w:eastAsia="zh-CN" w:bidi="ar-SA"/>
        </w:rPr>
        <w:t xml:space="preserve">, a </w:t>
      </w:r>
      <w:r w:rsidRPr="004A7B5D">
        <w:rPr>
          <w:b/>
          <w:lang w:eastAsia="zh-CN" w:bidi="ar-SA"/>
        </w:rPr>
        <w:t>royal priesthood</w:t>
      </w:r>
      <w:r w:rsidRPr="004A7B5D">
        <w:rPr>
          <w:lang w:eastAsia="zh-CN" w:bidi="ar-SA"/>
        </w:rPr>
        <w:t xml:space="preserve">, a </w:t>
      </w:r>
      <w:r w:rsidRPr="004A7B5D">
        <w:rPr>
          <w:b/>
          <w:lang w:eastAsia="zh-CN" w:bidi="ar-SA"/>
        </w:rPr>
        <w:t>holy nation</w:t>
      </w:r>
      <w:r w:rsidRPr="004A7B5D">
        <w:rPr>
          <w:lang w:eastAsia="zh-CN" w:bidi="ar-SA"/>
        </w:rPr>
        <w:t xml:space="preserve">, His own special people, that you may proclaim the praises of Him who called you out of </w:t>
      </w:r>
      <w:r w:rsidRPr="004A7B5D">
        <w:rPr>
          <w:rFonts w:ascii="Cambria" w:hAnsi="Cambria" w:cs="Cambria"/>
          <w:lang w:eastAsia="zh-CN" w:bidi="ar-SA"/>
        </w:rPr>
        <w:t xml:space="preserve"> ﻿</w:t>
      </w:r>
      <w:r w:rsidRPr="004A7B5D">
        <w:rPr>
          <w:lang w:eastAsia="zh-CN" w:bidi="ar-SA"/>
        </w:rPr>
        <w:t xml:space="preserve">darkness into His marvelous light; </w:t>
      </w:r>
      <w:r w:rsidRPr="004A7B5D">
        <w:rPr>
          <w:rFonts w:ascii="Cambria" w:hAnsi="Cambria" w:cs="Cambria"/>
          <w:vertAlign w:val="superscript"/>
          <w:lang w:eastAsia="zh-CN" w:bidi="ar-SA"/>
        </w:rPr>
        <w:t>﻿</w:t>
      </w:r>
      <w:r w:rsidRPr="004A7B5D">
        <w:rPr>
          <w:vertAlign w:val="superscript"/>
          <w:lang w:eastAsia="zh-CN" w:bidi="ar-SA"/>
        </w:rPr>
        <w:t>10</w:t>
      </w:r>
      <w:r w:rsidRPr="004A7B5D">
        <w:rPr>
          <w:rFonts w:ascii="Cambria" w:hAnsi="Cambria" w:cs="Cambria"/>
          <w:vertAlign w:val="superscript"/>
          <w:lang w:eastAsia="zh-CN" w:bidi="ar-SA"/>
        </w:rPr>
        <w:t>﻿</w:t>
      </w:r>
      <w:r w:rsidRPr="004A7B5D">
        <w:rPr>
          <w:lang w:eastAsia="zh-CN" w:bidi="ar-SA"/>
        </w:rPr>
        <w:t xml:space="preserve"> </w:t>
      </w:r>
      <w:r w:rsidRPr="004A7B5D">
        <w:rPr>
          <w:rFonts w:ascii="Cambria" w:hAnsi="Cambria" w:cs="Cambria"/>
          <w:lang w:eastAsia="zh-CN" w:bidi="ar-SA"/>
        </w:rPr>
        <w:t>﻿</w:t>
      </w:r>
      <w:r w:rsidRPr="004A7B5D">
        <w:rPr>
          <w:lang w:eastAsia="zh-CN" w:bidi="ar-SA"/>
        </w:rPr>
        <w:t xml:space="preserve">who once were not a people but are now the people of God, who had not obtained mercy but now have obtained mercy. </w:t>
      </w:r>
      <w:r>
        <w:rPr>
          <w:lang w:eastAsia="zh-CN" w:bidi="ar-SA"/>
        </w:rPr>
        <w:tab/>
      </w:r>
      <w:r>
        <w:rPr>
          <w:lang w:eastAsia="zh-CN" w:bidi="ar-SA"/>
        </w:rPr>
        <w:tab/>
      </w:r>
      <w:r>
        <w:rPr>
          <w:lang w:eastAsia="zh-CN" w:bidi="ar-SA"/>
        </w:rPr>
        <w:tab/>
      </w:r>
      <w:r>
        <w:rPr>
          <w:lang w:eastAsia="zh-CN" w:bidi="ar-SA"/>
        </w:rPr>
        <w:tab/>
      </w:r>
      <w:r>
        <w:rPr>
          <w:lang w:eastAsia="zh-CN" w:bidi="ar-SA"/>
        </w:rPr>
        <w:tab/>
      </w:r>
      <w:r>
        <w:rPr>
          <w:lang w:eastAsia="zh-CN" w:bidi="ar-SA"/>
        </w:rPr>
        <w:tab/>
      </w:r>
      <w:r>
        <w:rPr>
          <w:lang w:eastAsia="zh-CN" w:bidi="ar-SA"/>
        </w:rPr>
        <w:tab/>
      </w:r>
      <w:r>
        <w:rPr>
          <w:lang w:eastAsia="zh-CN" w:bidi="ar-SA"/>
        </w:rPr>
        <w:tab/>
        <w:t>1 Peter 2:9-10</w:t>
      </w:r>
    </w:p>
    <w:p w:rsidR="004A7B5D" w:rsidRDefault="004A7B5D" w:rsidP="00FE2D41">
      <w:pPr>
        <w:rPr>
          <w:lang w:eastAsia="zh-CN" w:bidi="ar-SA"/>
        </w:rPr>
      </w:pPr>
      <w:r>
        <w:rPr>
          <w:lang w:eastAsia="zh-CN" w:bidi="ar-SA"/>
        </w:rPr>
        <w:t xml:space="preserve">Who is the you in Peter's comment? </w:t>
      </w:r>
    </w:p>
    <w:p w:rsidR="004A7B5D" w:rsidRDefault="00FA0832" w:rsidP="00FE2D41">
      <w:pPr>
        <w:rPr>
          <w:lang w:eastAsia="zh-CN" w:bidi="ar-SA"/>
        </w:rPr>
      </w:pPr>
      <w:r>
        <w:rPr>
          <w:lang w:eastAsia="zh-CN" w:bidi="ar-SA"/>
        </w:rPr>
        <w:t>Note the exact same expectation in Exodus 10:3 and here in 1 Peter 2:9.</w:t>
      </w:r>
    </w:p>
    <w:p w:rsidR="00FA0832" w:rsidRDefault="00FA0832" w:rsidP="00FE2D41">
      <w:pPr>
        <w:rPr>
          <w:lang w:eastAsia="zh-CN" w:bidi="ar-SA"/>
        </w:rPr>
      </w:pPr>
      <w:r>
        <w:rPr>
          <w:lang w:eastAsia="zh-CN" w:bidi="ar-SA"/>
        </w:rPr>
        <w:t>Let me repeat:</w:t>
      </w:r>
    </w:p>
    <w:p w:rsidR="00FA0832" w:rsidRDefault="00FA0832" w:rsidP="00FA0832">
      <w:pPr>
        <w:rPr>
          <w:lang w:val="en-SG"/>
        </w:rPr>
      </w:pPr>
      <w:r>
        <w:rPr>
          <w:lang w:val="en-SG"/>
        </w:rPr>
        <w:t>God will bless and protect his church</w:t>
      </w:r>
      <w:r>
        <w:rPr>
          <w:lang w:val="en-SG"/>
        </w:rPr>
        <w:tab/>
      </w:r>
      <w:r>
        <w:rPr>
          <w:lang w:val="en-SG"/>
        </w:rPr>
        <w:tab/>
        <w:t xml:space="preserve"> </w:t>
      </w:r>
      <w:r>
        <w:rPr>
          <w:lang w:val="en-SG"/>
        </w:rPr>
        <w:tab/>
        <w:t>(action)</w:t>
      </w:r>
    </w:p>
    <w:p w:rsidR="00FA0832" w:rsidRDefault="00FA0832" w:rsidP="00FA0832">
      <w:pPr>
        <w:rPr>
          <w:lang w:val="en-SG"/>
        </w:rPr>
      </w:pPr>
      <w:r>
        <w:rPr>
          <w:lang w:val="en-SG"/>
        </w:rPr>
        <w:t xml:space="preserve">The church shall obey the Lord and fulfil her role </w:t>
      </w:r>
      <w:r>
        <w:rPr>
          <w:lang w:val="en-SG"/>
        </w:rPr>
        <w:tab/>
      </w:r>
      <w:r>
        <w:rPr>
          <w:lang w:val="en-SG"/>
        </w:rPr>
        <w:tab/>
        <w:t xml:space="preserve">(response) </w:t>
      </w:r>
    </w:p>
    <w:p w:rsidR="00FA0832" w:rsidRPr="00FA0832" w:rsidRDefault="00FA0832" w:rsidP="00FE2D41">
      <w:pPr>
        <w:rPr>
          <w:lang w:val="en-SG" w:eastAsia="zh-CN" w:bidi="ar-SA"/>
        </w:rPr>
      </w:pPr>
    </w:p>
    <w:p w:rsidR="00820D63" w:rsidRDefault="00820D63" w:rsidP="00FE2D41">
      <w:pPr>
        <w:rPr>
          <w:lang w:val="en-SG" w:eastAsia="zh-CN" w:bidi="ar-SA"/>
        </w:rPr>
      </w:pPr>
    </w:p>
    <w:p w:rsidR="00FA0832" w:rsidRDefault="00FA0832" w:rsidP="00FE2D41">
      <w:pPr>
        <w:rPr>
          <w:lang w:val="en-SG" w:eastAsia="zh-CN" w:bidi="ar-SA"/>
        </w:rPr>
      </w:pPr>
    </w:p>
    <w:p w:rsidR="00FA0832" w:rsidRDefault="00FA0832" w:rsidP="00FE2D41">
      <w:pPr>
        <w:rPr>
          <w:lang w:val="en-SG" w:eastAsia="zh-CN" w:bidi="ar-SA"/>
        </w:rPr>
      </w:pPr>
    </w:p>
    <w:p w:rsidR="00FA0832" w:rsidRDefault="00FA0832" w:rsidP="00FE2D41">
      <w:pPr>
        <w:rPr>
          <w:lang w:val="en-SG" w:eastAsia="zh-CN" w:bidi="ar-SA"/>
        </w:rPr>
      </w:pPr>
    </w:p>
    <w:p w:rsidR="00FA0832" w:rsidRDefault="00FA0832" w:rsidP="00FE2D41">
      <w:pPr>
        <w:rPr>
          <w:lang w:val="en-SG" w:eastAsia="zh-CN" w:bidi="ar-SA"/>
        </w:rPr>
      </w:pPr>
    </w:p>
    <w:p w:rsidR="00FA0832" w:rsidRDefault="00FA0832" w:rsidP="00FE2D41">
      <w:pPr>
        <w:rPr>
          <w:lang w:val="en-SG" w:eastAsia="zh-CN" w:bidi="ar-SA"/>
        </w:rPr>
      </w:pPr>
    </w:p>
    <w:p w:rsidR="00FA0832" w:rsidRDefault="00FA0832" w:rsidP="00FE2D41">
      <w:pPr>
        <w:rPr>
          <w:lang w:val="en-SG" w:eastAsia="zh-CN" w:bidi="ar-SA"/>
        </w:rPr>
      </w:pPr>
    </w:p>
    <w:p w:rsidR="00FA0832" w:rsidRPr="00FA0832" w:rsidRDefault="00FA0832" w:rsidP="00FE2D41">
      <w:pPr>
        <w:rPr>
          <w:lang w:val="en-SG" w:eastAsia="zh-CN" w:bidi="ar-SA"/>
        </w:rPr>
      </w:pPr>
    </w:p>
    <w:p w:rsidR="00820D63" w:rsidRDefault="00FA0832" w:rsidP="00FA0832">
      <w:pPr>
        <w:pStyle w:val="Heading2"/>
        <w:rPr>
          <w:lang w:eastAsia="zh-CN" w:bidi="ar-SA"/>
        </w:rPr>
      </w:pPr>
      <w:r>
        <w:rPr>
          <w:lang w:eastAsia="zh-CN" w:bidi="ar-SA"/>
        </w:rPr>
        <w:lastRenderedPageBreak/>
        <w:t>Reason 2: the failure of Israel to keep her share of the covenant</w:t>
      </w:r>
    </w:p>
    <w:p w:rsidR="00E54BF5" w:rsidRDefault="00E54BF5" w:rsidP="00E54BF5">
      <w:pPr>
        <w:rPr>
          <w:lang w:eastAsia="zh-CN" w:bidi="ar-SA"/>
        </w:rPr>
      </w:pPr>
      <w:r>
        <w:rPr>
          <w:lang w:eastAsia="zh-CN" w:bidi="ar-SA"/>
        </w:rPr>
        <w:t>Now let's examine another covenant, the Davidic covenant.</w:t>
      </w:r>
    </w:p>
    <w:p w:rsidR="00E54BF5" w:rsidRPr="00E54BF5" w:rsidRDefault="00E54BF5" w:rsidP="00E54BF5">
      <w:pPr>
        <w:pStyle w:val="Quote"/>
        <w:spacing w:before="0" w:line="240" w:lineRule="auto"/>
        <w:ind w:left="567"/>
        <w:rPr>
          <w:lang w:eastAsia="zh-CN" w:bidi="ar-SA"/>
        </w:rPr>
      </w:pPr>
      <w:r w:rsidRPr="00E54BF5">
        <w:rPr>
          <w:vertAlign w:val="superscript"/>
        </w:rPr>
        <w:t>  11</w:t>
      </w:r>
      <w:r w:rsidRPr="00E54BF5">
        <w:rPr>
          <w:rFonts w:ascii="Cambria" w:hAnsi="Cambria" w:cs="Cambria"/>
          <w:lang w:eastAsia="zh-CN" w:bidi="ar-SA"/>
        </w:rPr>
        <w:t>﻿</w:t>
      </w:r>
      <w:r>
        <w:rPr>
          <w:rFonts w:ascii="Cambria" w:hAnsi="Cambria" w:cs="Cambria"/>
          <w:lang w:eastAsia="zh-CN" w:bidi="ar-SA"/>
        </w:rPr>
        <w:t xml:space="preserve"> </w:t>
      </w:r>
      <w:r w:rsidRPr="00E54BF5">
        <w:rPr>
          <w:lang w:eastAsia="zh-CN" w:bidi="ar-SA"/>
        </w:rPr>
        <w:t xml:space="preserve">The </w:t>
      </w:r>
      <w:r w:rsidRPr="00E54BF5">
        <w:rPr>
          <w:smallCaps/>
          <w:lang w:eastAsia="zh-CN" w:bidi="ar-SA"/>
        </w:rPr>
        <w:t>Lord</w:t>
      </w:r>
      <w:r w:rsidRPr="00E54BF5">
        <w:rPr>
          <w:lang w:eastAsia="zh-CN" w:bidi="ar-SA"/>
        </w:rPr>
        <w:t xml:space="preserve"> has sworn in truth to David; </w:t>
      </w:r>
    </w:p>
    <w:p w:rsidR="00E54BF5" w:rsidRPr="00E54BF5" w:rsidRDefault="00E54BF5" w:rsidP="00E54BF5">
      <w:pPr>
        <w:pStyle w:val="Quote"/>
        <w:spacing w:before="0" w:line="240" w:lineRule="auto"/>
        <w:ind w:left="567"/>
        <w:rPr>
          <w:lang w:val="en-SG" w:eastAsia="zh-CN" w:bidi="ar-SA"/>
        </w:rPr>
      </w:pPr>
      <w:r w:rsidRPr="00E54BF5">
        <w:rPr>
          <w:lang w:val="en-SG" w:eastAsia="zh-CN" w:bidi="ar-SA"/>
        </w:rPr>
        <w:t>     </w:t>
      </w:r>
      <w:r w:rsidRPr="00E54BF5">
        <w:rPr>
          <w:lang w:eastAsia="zh-CN" w:bidi="ar-SA"/>
        </w:rPr>
        <w:t xml:space="preserve">He will not turn from it: </w:t>
      </w:r>
    </w:p>
    <w:p w:rsidR="00E54BF5" w:rsidRPr="00E54BF5" w:rsidRDefault="00E54BF5" w:rsidP="00E54BF5">
      <w:pPr>
        <w:pStyle w:val="Quote"/>
        <w:spacing w:before="0" w:line="240" w:lineRule="auto"/>
        <w:ind w:left="567"/>
        <w:rPr>
          <w:lang w:val="en-SG" w:eastAsia="zh-CN" w:bidi="ar-SA"/>
        </w:rPr>
      </w:pPr>
      <w:r w:rsidRPr="00E54BF5">
        <w:rPr>
          <w:lang w:val="en-SG" w:eastAsia="zh-CN" w:bidi="ar-SA"/>
        </w:rPr>
        <w:t>     </w:t>
      </w:r>
      <w:r w:rsidRPr="00E54BF5">
        <w:rPr>
          <w:lang w:eastAsia="zh-CN" w:bidi="ar-SA"/>
        </w:rPr>
        <w:t xml:space="preserve">“I will set upon your throne </w:t>
      </w:r>
      <w:r w:rsidRPr="00E54BF5">
        <w:rPr>
          <w:rFonts w:ascii="Cambria" w:hAnsi="Cambria" w:cs="Cambria"/>
          <w:lang w:eastAsia="zh-CN" w:bidi="ar-SA"/>
        </w:rPr>
        <w:t>﻿</w:t>
      </w:r>
      <w:r w:rsidRPr="00E54BF5">
        <w:rPr>
          <w:lang w:eastAsia="zh-CN" w:bidi="ar-SA"/>
        </w:rPr>
        <w:t xml:space="preserve">the </w:t>
      </w:r>
      <w:r w:rsidRPr="00E54BF5">
        <w:rPr>
          <w:rFonts w:ascii="Cambria" w:hAnsi="Cambria" w:cs="Cambria"/>
          <w:lang w:eastAsia="zh-CN" w:bidi="ar-SA"/>
        </w:rPr>
        <w:t>﻿</w:t>
      </w:r>
      <w:r w:rsidRPr="00E54BF5">
        <w:rPr>
          <w:lang w:eastAsia="zh-CN" w:bidi="ar-SA"/>
        </w:rPr>
        <w:t xml:space="preserve">fruit of your body. </w:t>
      </w:r>
    </w:p>
    <w:p w:rsidR="00E54BF5" w:rsidRPr="00E54BF5" w:rsidRDefault="00E54BF5" w:rsidP="00E54BF5">
      <w:pPr>
        <w:pStyle w:val="Quote"/>
        <w:spacing w:before="0" w:line="240" w:lineRule="auto"/>
        <w:ind w:left="567"/>
        <w:rPr>
          <w:lang w:val="en-SG" w:eastAsia="zh-CN" w:bidi="ar-SA"/>
        </w:rPr>
      </w:pPr>
      <w:r w:rsidRPr="00E54BF5">
        <w:rPr>
          <w:vertAlign w:val="superscript"/>
          <w:lang w:eastAsia="zh-CN" w:bidi="ar-SA"/>
        </w:rPr>
        <w:t>12</w:t>
      </w:r>
      <w:r w:rsidRPr="00E54BF5">
        <w:rPr>
          <w:lang w:val="en-SG" w:eastAsia="zh-CN" w:bidi="ar-SA"/>
        </w:rPr>
        <w:t>     </w:t>
      </w:r>
      <w:r w:rsidRPr="00E54BF5">
        <w:rPr>
          <w:lang w:eastAsia="zh-CN" w:bidi="ar-SA"/>
        </w:rPr>
        <w:t xml:space="preserve">If your sons will keep My covenant </w:t>
      </w:r>
    </w:p>
    <w:p w:rsidR="00E54BF5" w:rsidRPr="00E54BF5" w:rsidRDefault="00E54BF5" w:rsidP="00E54BF5">
      <w:pPr>
        <w:pStyle w:val="Quote"/>
        <w:spacing w:before="0" w:line="240" w:lineRule="auto"/>
        <w:ind w:left="567"/>
        <w:rPr>
          <w:lang w:val="en-SG" w:eastAsia="zh-CN" w:bidi="ar-SA"/>
        </w:rPr>
      </w:pPr>
      <w:r w:rsidRPr="00E54BF5">
        <w:rPr>
          <w:lang w:val="en-SG" w:eastAsia="zh-CN" w:bidi="ar-SA"/>
        </w:rPr>
        <w:t>     </w:t>
      </w:r>
      <w:r w:rsidRPr="00E54BF5">
        <w:rPr>
          <w:lang w:eastAsia="zh-CN" w:bidi="ar-SA"/>
        </w:rPr>
        <w:t xml:space="preserve">And My testimony which I shall teach them, </w:t>
      </w:r>
    </w:p>
    <w:p w:rsidR="00E54BF5" w:rsidRPr="00E54BF5" w:rsidRDefault="00E54BF5" w:rsidP="00E54BF5">
      <w:pPr>
        <w:pStyle w:val="Quote"/>
        <w:spacing w:before="0" w:line="240" w:lineRule="auto"/>
        <w:ind w:left="567"/>
        <w:rPr>
          <w:lang w:val="en-SG" w:eastAsia="zh-CN" w:bidi="ar-SA"/>
        </w:rPr>
      </w:pPr>
      <w:r w:rsidRPr="00E54BF5">
        <w:rPr>
          <w:lang w:val="en-SG" w:eastAsia="zh-CN" w:bidi="ar-SA"/>
        </w:rPr>
        <w:t>     </w:t>
      </w:r>
      <w:r w:rsidRPr="00E54BF5">
        <w:rPr>
          <w:lang w:eastAsia="zh-CN" w:bidi="ar-SA"/>
        </w:rPr>
        <w:t xml:space="preserve">Their sons also shall sit upon your throne forevermore.” </w:t>
      </w:r>
    </w:p>
    <w:p w:rsidR="00E54BF5" w:rsidRPr="00E54BF5" w:rsidRDefault="00E54BF5" w:rsidP="00E54BF5">
      <w:pPr>
        <w:pStyle w:val="Quote"/>
        <w:spacing w:before="0" w:line="240" w:lineRule="auto"/>
        <w:ind w:left="567"/>
        <w:rPr>
          <w:lang w:val="en-SG" w:eastAsia="zh-CN" w:bidi="ar-SA"/>
        </w:rPr>
      </w:pPr>
      <w:r w:rsidRPr="00E54BF5">
        <w:rPr>
          <w:vertAlign w:val="superscript"/>
          <w:lang w:eastAsia="zh-CN" w:bidi="ar-SA"/>
        </w:rPr>
        <w:t>13</w:t>
      </w:r>
      <w:r w:rsidRPr="00E54BF5">
        <w:rPr>
          <w:lang w:val="en-SG" w:eastAsia="zh-CN" w:bidi="ar-SA"/>
        </w:rPr>
        <w:t>     </w:t>
      </w:r>
      <w:r w:rsidRPr="00E54BF5">
        <w:rPr>
          <w:rFonts w:ascii="Cambria" w:hAnsi="Cambria" w:cs="Cambria"/>
          <w:lang w:eastAsia="zh-CN" w:bidi="ar-SA"/>
        </w:rPr>
        <w:t>﻿</w:t>
      </w:r>
      <w:r w:rsidRPr="00E54BF5">
        <w:rPr>
          <w:lang w:eastAsia="zh-CN" w:bidi="ar-SA"/>
        </w:rPr>
        <w:t xml:space="preserve">For the </w:t>
      </w:r>
      <w:r w:rsidRPr="00E54BF5">
        <w:rPr>
          <w:smallCaps/>
          <w:lang w:eastAsia="zh-CN" w:bidi="ar-SA"/>
        </w:rPr>
        <w:t>Lord</w:t>
      </w:r>
      <w:r w:rsidRPr="00E54BF5">
        <w:rPr>
          <w:lang w:eastAsia="zh-CN" w:bidi="ar-SA"/>
        </w:rPr>
        <w:t xml:space="preserve"> has chosen Zion; </w:t>
      </w:r>
    </w:p>
    <w:p w:rsidR="00E54BF5" w:rsidRPr="00E54BF5" w:rsidRDefault="00E54BF5" w:rsidP="00E54BF5">
      <w:pPr>
        <w:pStyle w:val="Quote"/>
        <w:spacing w:before="0" w:line="240" w:lineRule="auto"/>
        <w:ind w:left="567"/>
        <w:rPr>
          <w:lang w:val="en-SG" w:eastAsia="zh-CN" w:bidi="ar-SA"/>
        </w:rPr>
      </w:pPr>
      <w:r w:rsidRPr="00E54BF5">
        <w:rPr>
          <w:lang w:val="en-SG" w:eastAsia="zh-CN" w:bidi="ar-SA"/>
        </w:rPr>
        <w:t>     </w:t>
      </w:r>
      <w:r w:rsidRPr="00E54BF5">
        <w:rPr>
          <w:lang w:eastAsia="zh-CN" w:bidi="ar-SA"/>
        </w:rPr>
        <w:t xml:space="preserve">He has desired it for His </w:t>
      </w:r>
      <w:r w:rsidRPr="00E54BF5">
        <w:rPr>
          <w:rFonts w:ascii="Cambria" w:hAnsi="Cambria" w:cs="Cambria"/>
          <w:lang w:eastAsia="zh-CN" w:bidi="ar-SA"/>
        </w:rPr>
        <w:t>﻿</w:t>
      </w:r>
      <w:r w:rsidRPr="00E54BF5">
        <w:rPr>
          <w:lang w:eastAsia="zh-CN" w:bidi="ar-SA"/>
        </w:rPr>
        <w:t xml:space="preserve">dwelling place: </w:t>
      </w:r>
    </w:p>
    <w:p w:rsidR="00E54BF5" w:rsidRPr="00E54BF5" w:rsidRDefault="00E54BF5" w:rsidP="00E54BF5">
      <w:pPr>
        <w:pStyle w:val="Quote"/>
        <w:spacing w:before="0" w:line="240" w:lineRule="auto"/>
        <w:ind w:left="567"/>
        <w:rPr>
          <w:lang w:val="en-SG" w:eastAsia="zh-CN" w:bidi="ar-SA"/>
        </w:rPr>
      </w:pPr>
      <w:r w:rsidRPr="00E54BF5">
        <w:rPr>
          <w:vertAlign w:val="superscript"/>
          <w:lang w:eastAsia="zh-CN" w:bidi="ar-SA"/>
        </w:rPr>
        <w:t>14</w:t>
      </w:r>
      <w:r w:rsidRPr="00E54BF5">
        <w:rPr>
          <w:lang w:val="en-SG" w:eastAsia="zh-CN" w:bidi="ar-SA"/>
        </w:rPr>
        <w:t>     </w:t>
      </w:r>
      <w:r w:rsidRPr="00E54BF5">
        <w:rPr>
          <w:lang w:eastAsia="zh-CN" w:bidi="ar-SA"/>
        </w:rPr>
        <w:t xml:space="preserve">“This </w:t>
      </w:r>
      <w:r w:rsidRPr="00E54BF5">
        <w:rPr>
          <w:rFonts w:ascii="Cambria" w:hAnsi="Cambria" w:cs="Cambria"/>
          <w:lang w:eastAsia="zh-CN" w:bidi="ar-SA"/>
        </w:rPr>
        <w:t>﻿</w:t>
      </w:r>
      <w:r w:rsidRPr="00E54BF5">
        <w:rPr>
          <w:lang w:eastAsia="zh-CN" w:bidi="ar-SA"/>
        </w:rPr>
        <w:t xml:space="preserve">is My resting place forever; </w:t>
      </w:r>
    </w:p>
    <w:p w:rsidR="00E54BF5" w:rsidRDefault="00E54BF5" w:rsidP="00E54BF5">
      <w:pPr>
        <w:pStyle w:val="Quote"/>
        <w:spacing w:before="0" w:line="240" w:lineRule="auto"/>
        <w:ind w:left="567"/>
        <w:rPr>
          <w:lang w:eastAsia="zh-CN" w:bidi="ar-SA"/>
        </w:rPr>
      </w:pPr>
      <w:r w:rsidRPr="00E54BF5">
        <w:rPr>
          <w:lang w:val="en-SG" w:eastAsia="zh-CN" w:bidi="ar-SA"/>
        </w:rPr>
        <w:t>     </w:t>
      </w:r>
      <w:r w:rsidRPr="00E54BF5">
        <w:rPr>
          <w:lang w:eastAsia="zh-CN" w:bidi="ar-SA"/>
        </w:rPr>
        <w:t>Here I will dwell, for I have desired it.</w:t>
      </w:r>
      <w:r>
        <w:rPr>
          <w:lang w:eastAsia="zh-CN" w:bidi="ar-SA"/>
        </w:rPr>
        <w:tab/>
      </w:r>
      <w:r>
        <w:rPr>
          <w:lang w:eastAsia="zh-CN" w:bidi="ar-SA"/>
        </w:rPr>
        <w:tab/>
      </w:r>
      <w:r>
        <w:rPr>
          <w:lang w:eastAsia="zh-CN" w:bidi="ar-SA"/>
        </w:rPr>
        <w:tab/>
        <w:t>(Psalm 132:11-14)</w:t>
      </w:r>
    </w:p>
    <w:p w:rsidR="00E54BF5" w:rsidRDefault="00E54BF5" w:rsidP="00E54BF5">
      <w:pPr>
        <w:rPr>
          <w:lang w:eastAsia="zh-CN" w:bidi="ar-SA"/>
        </w:rPr>
      </w:pPr>
    </w:p>
    <w:p w:rsidR="00E54BF5" w:rsidRDefault="00E54BF5" w:rsidP="00E54BF5">
      <w:pPr>
        <w:rPr>
          <w:lang w:eastAsia="zh-CN" w:bidi="ar-SA"/>
        </w:rPr>
      </w:pPr>
      <w:r>
        <w:rPr>
          <w:lang w:eastAsia="zh-CN" w:bidi="ar-SA"/>
        </w:rPr>
        <w:t xml:space="preserve">Jerusalem was to be God's dwelling place. It was to be the place where God's rule and God's blessing will stream out towards all the nations. </w:t>
      </w:r>
    </w:p>
    <w:p w:rsidR="00E54BF5" w:rsidRDefault="00E54BF5" w:rsidP="00E54BF5">
      <w:pPr>
        <w:rPr>
          <w:lang w:eastAsia="zh-CN" w:bidi="ar-SA"/>
        </w:rPr>
      </w:pPr>
      <w:r>
        <w:rPr>
          <w:lang w:eastAsia="zh-CN" w:bidi="ar-SA"/>
        </w:rPr>
        <w:t xml:space="preserve">But the bitter accusation of Yahweh was that instead of a city of shining light, instead of living up to the high calling, Jerusalem had rebelled against the one who had chosen her and set her apart. </w:t>
      </w:r>
    </w:p>
    <w:p w:rsidR="00E54BF5" w:rsidRDefault="00E54BF5" w:rsidP="00E54BF5">
      <w:pPr>
        <w:pStyle w:val="Quote"/>
        <w:ind w:left="567" w:right="560"/>
        <w:rPr>
          <w:lang w:eastAsia="zh-CN" w:bidi="ar-SA"/>
        </w:rPr>
      </w:pPr>
      <w:r>
        <w:rPr>
          <w:lang w:eastAsia="zh-CN" w:bidi="ar-SA"/>
        </w:rPr>
        <w:t xml:space="preserve">"Instead of being a light to the nations and demonstrating before them the righteous character of Yahweh's revealed will, she had taken her cues for her own conduct from them [the pagan nations]. Indeed she had surpass them at their own game of rebellion and wickedness."  </w:t>
      </w:r>
      <w:r>
        <w:rPr>
          <w:lang w:eastAsia="zh-CN" w:bidi="ar-SA"/>
        </w:rPr>
        <w:tab/>
        <w:t>(</w:t>
      </w:r>
      <w:r w:rsidR="007E12D4">
        <w:rPr>
          <w:lang w:eastAsia="zh-CN" w:bidi="ar-SA"/>
        </w:rPr>
        <w:t>D. Block)</w:t>
      </w:r>
    </w:p>
    <w:p w:rsidR="007E12D4" w:rsidRDefault="007E12D4" w:rsidP="007E12D4">
      <w:pPr>
        <w:rPr>
          <w:lang w:eastAsia="zh-CN" w:bidi="ar-SA"/>
        </w:rPr>
      </w:pPr>
      <w:r>
        <w:rPr>
          <w:lang w:eastAsia="zh-CN" w:bidi="ar-SA"/>
        </w:rPr>
        <w:t>Observe v6, the accusation (put in this way it is an emphasis on the habitual waywardness of Israel):</w:t>
      </w:r>
    </w:p>
    <w:p w:rsidR="007E12D4" w:rsidRDefault="007E12D4" w:rsidP="007E12D4">
      <w:pPr>
        <w:pStyle w:val="ListParagraph"/>
        <w:numPr>
          <w:ilvl w:val="0"/>
          <w:numId w:val="2"/>
        </w:numPr>
        <w:rPr>
          <w:lang w:eastAsia="zh-CN" w:bidi="ar-SA"/>
        </w:rPr>
      </w:pPr>
      <w:r>
        <w:rPr>
          <w:lang w:eastAsia="zh-CN" w:bidi="ar-SA"/>
        </w:rPr>
        <w:t>For my laws they have rejected;</w:t>
      </w:r>
      <w:r>
        <w:rPr>
          <w:lang w:eastAsia="zh-CN" w:bidi="ar-SA"/>
        </w:rPr>
        <w:tab/>
      </w:r>
      <w:r>
        <w:rPr>
          <w:lang w:eastAsia="zh-CN" w:bidi="ar-SA"/>
        </w:rPr>
        <w:tab/>
      </w:r>
      <w:r>
        <w:rPr>
          <w:lang w:eastAsia="zh-CN" w:bidi="ar-SA"/>
        </w:rPr>
        <w:tab/>
      </w:r>
      <w:r>
        <w:rPr>
          <w:lang w:eastAsia="zh-CN" w:bidi="ar-SA"/>
        </w:rPr>
        <w:tab/>
        <w:t>(heart)</w:t>
      </w:r>
    </w:p>
    <w:p w:rsidR="007E12D4" w:rsidRPr="007E12D4" w:rsidRDefault="007E12D4" w:rsidP="007E12D4">
      <w:pPr>
        <w:pStyle w:val="ListParagraph"/>
        <w:numPr>
          <w:ilvl w:val="0"/>
          <w:numId w:val="2"/>
        </w:numPr>
        <w:rPr>
          <w:lang w:eastAsia="zh-CN" w:bidi="ar-SA"/>
        </w:rPr>
      </w:pPr>
      <w:r>
        <w:rPr>
          <w:lang w:eastAsia="zh-CN" w:bidi="ar-SA"/>
        </w:rPr>
        <w:t>And in my decrees they have not walked.</w:t>
      </w:r>
      <w:r>
        <w:rPr>
          <w:lang w:eastAsia="zh-CN" w:bidi="ar-SA"/>
        </w:rPr>
        <w:tab/>
      </w:r>
      <w:r>
        <w:rPr>
          <w:lang w:eastAsia="zh-CN" w:bidi="ar-SA"/>
        </w:rPr>
        <w:tab/>
      </w:r>
      <w:r>
        <w:rPr>
          <w:lang w:eastAsia="zh-CN" w:bidi="ar-SA"/>
        </w:rPr>
        <w:tab/>
        <w:t>(outward life)</w:t>
      </w:r>
    </w:p>
    <w:p w:rsidR="00E54BF5" w:rsidRDefault="003A289F" w:rsidP="00E54BF5">
      <w:pPr>
        <w:rPr>
          <w:lang w:eastAsia="zh-CN" w:bidi="ar-SA"/>
        </w:rPr>
      </w:pPr>
      <w:r>
        <w:rPr>
          <w:lang w:eastAsia="zh-CN" w:bidi="ar-SA"/>
        </w:rPr>
        <w:t>v7 - v10 declaration of God's judgment (moving from first person to third person, like a judge now announcing his sentences)</w:t>
      </w:r>
    </w:p>
    <w:p w:rsidR="003A289F" w:rsidRDefault="003A289F" w:rsidP="00E54BF5">
      <w:pPr>
        <w:rPr>
          <w:lang w:eastAsia="zh-CN" w:bidi="ar-SA"/>
        </w:rPr>
      </w:pPr>
      <w:r>
        <w:rPr>
          <w:lang w:eastAsia="zh-CN" w:bidi="ar-SA"/>
        </w:rPr>
        <w:t>But what does it mean?</w:t>
      </w:r>
    </w:p>
    <w:p w:rsidR="003A289F" w:rsidRDefault="003A289F" w:rsidP="003A289F">
      <w:pPr>
        <w:pStyle w:val="ListParagraph"/>
        <w:numPr>
          <w:ilvl w:val="0"/>
          <w:numId w:val="3"/>
        </w:numPr>
        <w:rPr>
          <w:lang w:eastAsia="zh-CN" w:bidi="ar-SA"/>
        </w:rPr>
      </w:pPr>
      <w:r>
        <w:rPr>
          <w:lang w:eastAsia="zh-CN" w:bidi="ar-SA"/>
        </w:rPr>
        <w:t>God will act, he has to deal with the rebellion of Israel or He is no God.</w:t>
      </w:r>
    </w:p>
    <w:p w:rsidR="003A289F" w:rsidRDefault="003A289F" w:rsidP="003A289F">
      <w:pPr>
        <w:pStyle w:val="ListParagraph"/>
        <w:numPr>
          <w:ilvl w:val="0"/>
          <w:numId w:val="3"/>
        </w:numPr>
        <w:rPr>
          <w:lang w:eastAsia="zh-CN" w:bidi="ar-SA"/>
        </w:rPr>
      </w:pPr>
      <w:r>
        <w:rPr>
          <w:lang w:eastAsia="zh-CN" w:bidi="ar-SA"/>
        </w:rPr>
        <w:t>God will act publicly (in the sight of the nations). It is a declaration of  His glory!</w:t>
      </w:r>
    </w:p>
    <w:p w:rsidR="003A289F" w:rsidRDefault="003A289F" w:rsidP="003A289F">
      <w:pPr>
        <w:pStyle w:val="ListParagraph"/>
        <w:numPr>
          <w:ilvl w:val="0"/>
          <w:numId w:val="3"/>
        </w:numPr>
        <w:rPr>
          <w:lang w:eastAsia="zh-CN" w:bidi="ar-SA"/>
        </w:rPr>
      </w:pPr>
      <w:r>
        <w:rPr>
          <w:lang w:eastAsia="zh-CN" w:bidi="ar-SA"/>
        </w:rPr>
        <w:t>God will act in their midst, it is not a theoretical kind of judgment. It will happen directly to them!</w:t>
      </w:r>
    </w:p>
    <w:p w:rsidR="003A289F" w:rsidRDefault="003A289F" w:rsidP="003A289F">
      <w:pPr>
        <w:pStyle w:val="ListParagraph"/>
        <w:numPr>
          <w:ilvl w:val="0"/>
          <w:numId w:val="3"/>
        </w:numPr>
        <w:rPr>
          <w:lang w:eastAsia="zh-CN" w:bidi="ar-SA"/>
        </w:rPr>
      </w:pPr>
      <w:r>
        <w:rPr>
          <w:lang w:eastAsia="zh-CN" w:bidi="ar-SA"/>
        </w:rPr>
        <w:t>God will punish; v10 may sound cruel, but God is faithful and it is exactly as what He has warned right when Israel was instituted. (see Deut 28:52-53</w:t>
      </w:r>
      <w:r w:rsidR="001954F3">
        <w:rPr>
          <w:lang w:eastAsia="zh-CN" w:bidi="ar-SA"/>
        </w:rPr>
        <w:t>, Lev 26:29</w:t>
      </w:r>
      <w:r>
        <w:rPr>
          <w:lang w:eastAsia="zh-CN" w:bidi="ar-SA"/>
        </w:rPr>
        <w:t>)</w:t>
      </w:r>
    </w:p>
    <w:p w:rsidR="001954F3" w:rsidRDefault="001954F3" w:rsidP="001954F3">
      <w:pPr>
        <w:rPr>
          <w:lang w:eastAsia="zh-CN" w:bidi="ar-SA"/>
        </w:rPr>
      </w:pPr>
      <w:r>
        <w:rPr>
          <w:lang w:eastAsia="zh-CN" w:bidi="ar-SA"/>
        </w:rPr>
        <w:t>To have a full impact on the accusation against Israel, it is good to read Deuteronomy 32</w:t>
      </w:r>
    </w:p>
    <w:p w:rsidR="001954F3" w:rsidRDefault="001954F3" w:rsidP="001954F3">
      <w:pPr>
        <w:rPr>
          <w:lang w:eastAsia="zh-CN" w:bidi="ar-SA"/>
        </w:rPr>
      </w:pPr>
    </w:p>
    <w:p w:rsidR="001954F3" w:rsidRDefault="001954F3" w:rsidP="001954F3">
      <w:pPr>
        <w:rPr>
          <w:lang w:eastAsia="zh-CN" w:bidi="ar-SA"/>
        </w:rPr>
      </w:pPr>
    </w:p>
    <w:p w:rsidR="001954F3" w:rsidRDefault="001954F3" w:rsidP="001954F3">
      <w:pPr>
        <w:rPr>
          <w:lang w:eastAsia="zh-CN" w:bidi="ar-SA"/>
        </w:rPr>
      </w:pPr>
      <w:r>
        <w:rPr>
          <w:lang w:eastAsia="zh-CN" w:bidi="ar-SA"/>
        </w:rPr>
        <w:lastRenderedPageBreak/>
        <w:t>Lesson for us:</w:t>
      </w:r>
    </w:p>
    <w:p w:rsidR="001954F3" w:rsidRDefault="001954F3" w:rsidP="001954F3">
      <w:pPr>
        <w:rPr>
          <w:lang w:eastAsia="zh-CN" w:bidi="ar-SA"/>
        </w:rPr>
      </w:pPr>
    </w:p>
    <w:p w:rsidR="001954F3" w:rsidRDefault="001954F3" w:rsidP="001954F3">
      <w:pPr>
        <w:rPr>
          <w:lang w:eastAsia="zh-CN" w:bidi="ar-SA"/>
        </w:rPr>
      </w:pPr>
    </w:p>
    <w:p w:rsidR="001954F3" w:rsidRDefault="001954F3" w:rsidP="001954F3">
      <w:pPr>
        <w:rPr>
          <w:lang w:eastAsia="zh-CN" w:bidi="ar-SA"/>
        </w:rPr>
      </w:pPr>
    </w:p>
    <w:p w:rsidR="001954F3" w:rsidRDefault="001954F3" w:rsidP="001954F3">
      <w:pPr>
        <w:rPr>
          <w:lang w:eastAsia="zh-CN" w:bidi="ar-SA"/>
        </w:rPr>
      </w:pPr>
    </w:p>
    <w:p w:rsidR="001954F3" w:rsidRDefault="001954F3" w:rsidP="001954F3">
      <w:pPr>
        <w:rPr>
          <w:lang w:eastAsia="zh-CN" w:bidi="ar-SA"/>
        </w:rPr>
      </w:pPr>
    </w:p>
    <w:p w:rsidR="001954F3" w:rsidRDefault="001954F3" w:rsidP="001954F3">
      <w:pPr>
        <w:pStyle w:val="Heading2"/>
        <w:rPr>
          <w:lang w:eastAsia="zh-CN" w:bidi="ar-SA"/>
        </w:rPr>
      </w:pPr>
      <w:r>
        <w:rPr>
          <w:lang w:eastAsia="zh-CN" w:bidi="ar-SA"/>
        </w:rPr>
        <w:t>Reason 3: Having the form of religion but not its power</w:t>
      </w:r>
    </w:p>
    <w:p w:rsidR="001954F3" w:rsidRDefault="00072143" w:rsidP="001954F3">
      <w:pPr>
        <w:rPr>
          <w:lang w:eastAsia="zh-CN" w:bidi="ar-SA"/>
        </w:rPr>
      </w:pPr>
      <w:r>
        <w:rPr>
          <w:lang w:eastAsia="zh-CN" w:bidi="ar-SA"/>
        </w:rPr>
        <w:t>Notice that they still go to the sanctuary (or the temple).</w:t>
      </w:r>
    </w:p>
    <w:p w:rsidR="00072143" w:rsidRDefault="00072143" w:rsidP="001954F3">
      <w:pPr>
        <w:rPr>
          <w:lang w:eastAsia="zh-CN" w:bidi="ar-SA"/>
        </w:rPr>
      </w:pPr>
      <w:r>
        <w:rPr>
          <w:lang w:eastAsia="zh-CN" w:bidi="ar-SA"/>
        </w:rPr>
        <w:t>which means:</w:t>
      </w:r>
    </w:p>
    <w:p w:rsidR="00072143" w:rsidRDefault="00072143" w:rsidP="00072143">
      <w:pPr>
        <w:pStyle w:val="ListParagraph"/>
        <w:numPr>
          <w:ilvl w:val="0"/>
          <w:numId w:val="4"/>
        </w:numPr>
        <w:rPr>
          <w:lang w:eastAsia="zh-CN" w:bidi="ar-SA"/>
        </w:rPr>
      </w:pPr>
      <w:r>
        <w:rPr>
          <w:lang w:eastAsia="zh-CN" w:bidi="ar-SA"/>
        </w:rPr>
        <w:t>They still keep the festivals</w:t>
      </w:r>
    </w:p>
    <w:p w:rsidR="00072143" w:rsidRDefault="00072143" w:rsidP="00072143">
      <w:pPr>
        <w:pStyle w:val="ListParagraph"/>
        <w:numPr>
          <w:ilvl w:val="0"/>
          <w:numId w:val="4"/>
        </w:numPr>
        <w:rPr>
          <w:lang w:eastAsia="zh-CN" w:bidi="ar-SA"/>
        </w:rPr>
      </w:pPr>
      <w:r>
        <w:rPr>
          <w:lang w:eastAsia="zh-CN" w:bidi="ar-SA"/>
        </w:rPr>
        <w:t>They still have their sacrifices</w:t>
      </w:r>
    </w:p>
    <w:p w:rsidR="00072143" w:rsidRDefault="00072143" w:rsidP="00072143">
      <w:pPr>
        <w:pStyle w:val="ListParagraph"/>
        <w:numPr>
          <w:ilvl w:val="0"/>
          <w:numId w:val="4"/>
        </w:numPr>
        <w:rPr>
          <w:lang w:eastAsia="zh-CN" w:bidi="ar-SA"/>
        </w:rPr>
      </w:pPr>
      <w:r>
        <w:rPr>
          <w:lang w:eastAsia="zh-CN" w:bidi="ar-SA"/>
        </w:rPr>
        <w:t>They still have the ministries of the priests and the prophets</w:t>
      </w:r>
    </w:p>
    <w:p w:rsidR="00072143" w:rsidRDefault="00072143" w:rsidP="00072143">
      <w:pPr>
        <w:rPr>
          <w:lang w:eastAsia="zh-CN" w:bidi="ar-SA"/>
        </w:rPr>
      </w:pPr>
      <w:r>
        <w:rPr>
          <w:lang w:eastAsia="zh-CN" w:bidi="ar-SA"/>
        </w:rPr>
        <w:t>But,</w:t>
      </w:r>
    </w:p>
    <w:p w:rsidR="00072143" w:rsidRPr="00072143" w:rsidRDefault="00072143" w:rsidP="00072143">
      <w:pPr>
        <w:pStyle w:val="Quote"/>
        <w:ind w:left="567" w:right="560"/>
        <w:rPr>
          <w:lang w:bidi="ar-SA"/>
        </w:rPr>
      </w:pPr>
      <w:r w:rsidRPr="00072143">
        <w:t xml:space="preserve">because you have </w:t>
      </w:r>
      <w:r w:rsidRPr="00072143">
        <w:rPr>
          <w:rFonts w:ascii="Cambria" w:hAnsi="Cambria" w:cs="Cambria"/>
        </w:rPr>
        <w:t>﻿</w:t>
      </w:r>
      <w:r w:rsidRPr="00072143">
        <w:t xml:space="preserve">defiled My sanctuary with all your  </w:t>
      </w:r>
      <w:r w:rsidRPr="00072143">
        <w:rPr>
          <w:rFonts w:ascii="Cambria" w:hAnsi="Cambria" w:cs="Cambria"/>
        </w:rPr>
        <w:t>﻿</w:t>
      </w:r>
      <w:r w:rsidRPr="00072143">
        <w:t>detestable things and with all your abominations</w:t>
      </w:r>
      <w:r>
        <w:t xml:space="preserve"> </w:t>
      </w:r>
      <w:r>
        <w:tab/>
      </w:r>
      <w:r>
        <w:tab/>
      </w:r>
      <w:r>
        <w:tab/>
      </w:r>
      <w:r>
        <w:tab/>
      </w:r>
      <w:r>
        <w:tab/>
      </w:r>
      <w:r>
        <w:tab/>
      </w:r>
      <w:r>
        <w:tab/>
      </w:r>
      <w:r>
        <w:tab/>
      </w:r>
      <w:r>
        <w:tab/>
      </w:r>
      <w:r>
        <w:tab/>
      </w:r>
      <w:r>
        <w:tab/>
        <w:t xml:space="preserve">               (v11)</w:t>
      </w:r>
    </w:p>
    <w:p w:rsidR="00E54BF5" w:rsidRDefault="00072143" w:rsidP="00E54BF5">
      <w:pPr>
        <w:spacing w:before="0"/>
        <w:rPr>
          <w:lang w:eastAsia="zh-CN" w:bidi="ar-SA"/>
        </w:rPr>
      </w:pPr>
      <w:r>
        <w:rPr>
          <w:lang w:eastAsia="zh-CN" w:bidi="ar-SA"/>
        </w:rPr>
        <w:t>God is not at the centre of their worship or their religion.</w:t>
      </w:r>
      <w:r w:rsidR="003F437C">
        <w:rPr>
          <w:lang w:eastAsia="zh-CN" w:bidi="ar-SA"/>
        </w:rPr>
        <w:t xml:space="preserve"> Israel has on the outward appearance a worshipper of Yahweh but in secret they have filled their temple with all sorts of idols and idolatry practices. For the moment, no details are given but we will have a fuller treatise on this in chapter 8-11.</w:t>
      </w:r>
    </w:p>
    <w:p w:rsidR="003F437C" w:rsidRDefault="003F437C" w:rsidP="00E54BF5">
      <w:pPr>
        <w:spacing w:before="0"/>
        <w:rPr>
          <w:lang w:eastAsia="zh-CN" w:bidi="ar-SA"/>
        </w:rPr>
      </w:pPr>
      <w:r>
        <w:rPr>
          <w:lang w:eastAsia="zh-CN" w:bidi="ar-SA"/>
        </w:rPr>
        <w:t>Firstly</w:t>
      </w:r>
    </w:p>
    <w:p w:rsidR="003F437C" w:rsidRDefault="003F437C" w:rsidP="00E54BF5">
      <w:pPr>
        <w:spacing w:before="0"/>
        <w:rPr>
          <w:lang w:eastAsia="zh-CN" w:bidi="ar-SA"/>
        </w:rPr>
      </w:pPr>
      <w:r>
        <w:rPr>
          <w:lang w:eastAsia="zh-CN" w:bidi="ar-SA"/>
        </w:rPr>
        <w:t>God will not associate himself with falsehood. He will not be your front man to false religion, so he will surely judge. This is for the sake of His glory. We note the certainty of God acting against this evil:</w:t>
      </w:r>
    </w:p>
    <w:p w:rsidR="003F437C" w:rsidRDefault="003F437C" w:rsidP="003F437C">
      <w:pPr>
        <w:pStyle w:val="Quote"/>
        <w:ind w:left="567" w:right="560"/>
        <w:rPr>
          <w:lang w:eastAsia="zh-CN" w:bidi="ar-SA"/>
        </w:rPr>
      </w:pPr>
      <w:r w:rsidRPr="000A2B45">
        <w:rPr>
          <w:rFonts w:ascii="Cambria" w:hAnsi="Cambria" w:cs="Cambria"/>
          <w:vertAlign w:val="superscript"/>
          <w:lang w:eastAsia="zh-CN" w:bidi="ar-SA"/>
        </w:rPr>
        <w:t>﻿</w:t>
      </w:r>
      <w:r w:rsidRPr="000A2B45">
        <w:rPr>
          <w:lang w:eastAsia="zh-CN" w:bidi="ar-SA"/>
        </w:rPr>
        <w:t xml:space="preserve"> ‘Therefore, </w:t>
      </w:r>
      <w:r w:rsidRPr="003F437C">
        <w:rPr>
          <w:b/>
          <w:u w:val="single"/>
          <w:lang w:eastAsia="zh-CN" w:bidi="ar-SA"/>
        </w:rPr>
        <w:t>as I live</w:t>
      </w:r>
      <w:r w:rsidRPr="000A2B45">
        <w:rPr>
          <w:lang w:eastAsia="zh-CN" w:bidi="ar-SA"/>
        </w:rPr>
        <w:t xml:space="preserve">,’ says the Lord </w:t>
      </w:r>
      <w:r w:rsidRPr="000A2B45">
        <w:rPr>
          <w:smallCaps/>
          <w:lang w:eastAsia="zh-CN" w:bidi="ar-SA"/>
        </w:rPr>
        <w:t>God</w:t>
      </w:r>
      <w:r w:rsidRPr="000A2B45">
        <w:rPr>
          <w:lang w:eastAsia="zh-CN" w:bidi="ar-SA"/>
        </w:rPr>
        <w:t>, ‘</w:t>
      </w:r>
      <w:r w:rsidRPr="003F437C">
        <w:rPr>
          <w:b/>
          <w:u w:val="single"/>
          <w:lang w:eastAsia="zh-CN" w:bidi="ar-SA"/>
        </w:rPr>
        <w:t xml:space="preserve">surely </w:t>
      </w:r>
      <w:r>
        <w:rPr>
          <w:lang w:eastAsia="zh-CN" w:bidi="ar-SA"/>
        </w:rPr>
        <w:t>(v11a)</w:t>
      </w:r>
    </w:p>
    <w:p w:rsidR="003F437C" w:rsidRDefault="003F437C" w:rsidP="003F437C">
      <w:pPr>
        <w:rPr>
          <w:lang w:eastAsia="zh-CN" w:bidi="ar-SA"/>
        </w:rPr>
      </w:pPr>
      <w:r>
        <w:rPr>
          <w:lang w:eastAsia="zh-CN" w:bidi="ar-SA"/>
        </w:rPr>
        <w:t>Secondly</w:t>
      </w:r>
    </w:p>
    <w:p w:rsidR="003F437C" w:rsidRDefault="003F437C" w:rsidP="003F437C">
      <w:pPr>
        <w:rPr>
          <w:lang w:eastAsia="zh-CN" w:bidi="ar-SA"/>
        </w:rPr>
      </w:pPr>
      <w:r>
        <w:rPr>
          <w:lang w:eastAsia="zh-CN" w:bidi="ar-SA"/>
        </w:rPr>
        <w:t xml:space="preserve">He will judge. Note the vehicle of God's judgment, </w:t>
      </w:r>
    </w:p>
    <w:p w:rsidR="003F437C" w:rsidRDefault="003F437C" w:rsidP="003F437C">
      <w:pPr>
        <w:pStyle w:val="ListParagraph"/>
        <w:numPr>
          <w:ilvl w:val="0"/>
          <w:numId w:val="5"/>
        </w:numPr>
        <w:rPr>
          <w:lang w:eastAsia="zh-CN" w:bidi="ar-SA"/>
        </w:rPr>
      </w:pPr>
      <w:r>
        <w:rPr>
          <w:lang w:eastAsia="zh-CN" w:bidi="ar-SA"/>
        </w:rPr>
        <w:t>By sword</w:t>
      </w:r>
    </w:p>
    <w:p w:rsidR="003F437C" w:rsidRDefault="003F437C" w:rsidP="003F437C">
      <w:pPr>
        <w:pStyle w:val="ListParagraph"/>
        <w:numPr>
          <w:ilvl w:val="0"/>
          <w:numId w:val="5"/>
        </w:numPr>
        <w:rPr>
          <w:lang w:eastAsia="zh-CN" w:bidi="ar-SA"/>
        </w:rPr>
      </w:pPr>
      <w:r>
        <w:rPr>
          <w:lang w:eastAsia="zh-CN" w:bidi="ar-SA"/>
        </w:rPr>
        <w:t>By famine</w:t>
      </w:r>
    </w:p>
    <w:p w:rsidR="003F437C" w:rsidRDefault="003F437C" w:rsidP="003F437C">
      <w:pPr>
        <w:pStyle w:val="ListParagraph"/>
        <w:numPr>
          <w:ilvl w:val="0"/>
          <w:numId w:val="5"/>
        </w:numPr>
        <w:rPr>
          <w:lang w:eastAsia="zh-CN" w:bidi="ar-SA"/>
        </w:rPr>
      </w:pPr>
      <w:r>
        <w:rPr>
          <w:lang w:eastAsia="zh-CN" w:bidi="ar-SA"/>
        </w:rPr>
        <w:t>by pestilence/plague/diseases</w:t>
      </w:r>
    </w:p>
    <w:p w:rsidR="003F437C" w:rsidRDefault="00BC1970" w:rsidP="003F437C">
      <w:pPr>
        <w:rPr>
          <w:lang w:eastAsia="zh-CN" w:bidi="ar-SA"/>
        </w:rPr>
      </w:pPr>
      <w:r>
        <w:rPr>
          <w:lang w:eastAsia="zh-CN" w:bidi="ar-SA"/>
        </w:rPr>
        <w:t>Thirdly</w:t>
      </w:r>
    </w:p>
    <w:p w:rsidR="00BC1970" w:rsidRDefault="00BC1970" w:rsidP="003F437C">
      <w:pPr>
        <w:rPr>
          <w:lang w:eastAsia="zh-CN" w:bidi="ar-SA"/>
        </w:rPr>
      </w:pPr>
      <w:r>
        <w:rPr>
          <w:lang w:eastAsia="zh-CN" w:bidi="ar-SA"/>
        </w:rPr>
        <w:t>We note the severity of the judgment.</w:t>
      </w:r>
    </w:p>
    <w:p w:rsidR="00BC1970" w:rsidRDefault="00BC1970" w:rsidP="00BC1970">
      <w:pPr>
        <w:pStyle w:val="Quote"/>
        <w:ind w:left="567" w:right="560"/>
        <w:rPr>
          <w:lang w:eastAsia="zh-CN" w:bidi="ar-SA"/>
        </w:rPr>
      </w:pPr>
      <w:r w:rsidRPr="000A2B45">
        <w:rPr>
          <w:lang w:eastAsia="zh-CN" w:bidi="ar-SA"/>
        </w:rPr>
        <w:t>My eye will not spare, nor will I have any pity</w:t>
      </w:r>
      <w:r>
        <w:rPr>
          <w:lang w:eastAsia="zh-CN" w:bidi="ar-SA"/>
        </w:rPr>
        <w:t xml:space="preserve"> (v11c)</w:t>
      </w:r>
    </w:p>
    <w:p w:rsidR="00BC1970" w:rsidRDefault="00BC1970" w:rsidP="00BC1970">
      <w:pPr>
        <w:rPr>
          <w:lang w:eastAsia="zh-CN" w:bidi="ar-SA"/>
        </w:rPr>
      </w:pPr>
      <w:r>
        <w:rPr>
          <w:lang w:eastAsia="zh-CN" w:bidi="ar-SA"/>
        </w:rPr>
        <w:t>God is merciful but at the same time, when He finally punish, we will not be able to stand his wrath.</w:t>
      </w: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r>
        <w:rPr>
          <w:lang w:eastAsia="zh-CN" w:bidi="ar-SA"/>
        </w:rPr>
        <w:lastRenderedPageBreak/>
        <w:t xml:space="preserve">Finally, </w:t>
      </w:r>
    </w:p>
    <w:p w:rsidR="00BC1970" w:rsidRDefault="00BC1970" w:rsidP="00BC1970">
      <w:pPr>
        <w:rPr>
          <w:lang w:eastAsia="zh-CN" w:bidi="ar-SA"/>
        </w:rPr>
      </w:pPr>
      <w:r>
        <w:rPr>
          <w:lang w:eastAsia="zh-CN" w:bidi="ar-SA"/>
        </w:rPr>
        <w:t>God must punish, God must judge because of His glory</w:t>
      </w:r>
    </w:p>
    <w:p w:rsidR="00BC1970" w:rsidRDefault="00BC1970" w:rsidP="00BC1970">
      <w:pPr>
        <w:pStyle w:val="ListParagraph"/>
        <w:numPr>
          <w:ilvl w:val="0"/>
          <w:numId w:val="6"/>
        </w:numPr>
        <w:rPr>
          <w:lang w:eastAsia="zh-CN" w:bidi="ar-SA"/>
        </w:rPr>
      </w:pPr>
      <w:r>
        <w:rPr>
          <w:lang w:eastAsia="zh-CN" w:bidi="ar-SA"/>
        </w:rPr>
        <w:t>He is a Holy and Righteous God, he cannot tolerate sin</w:t>
      </w:r>
    </w:p>
    <w:p w:rsidR="00BC1970" w:rsidRDefault="00BC1970" w:rsidP="00BC1970">
      <w:pPr>
        <w:pStyle w:val="ListParagraph"/>
        <w:numPr>
          <w:ilvl w:val="0"/>
          <w:numId w:val="6"/>
        </w:numPr>
        <w:rPr>
          <w:lang w:eastAsia="zh-CN" w:bidi="ar-SA"/>
        </w:rPr>
      </w:pPr>
      <w:r>
        <w:rPr>
          <w:lang w:eastAsia="zh-CN" w:bidi="ar-SA"/>
        </w:rPr>
        <w:t>He is a faithful God and He must be true to His own word</w:t>
      </w:r>
    </w:p>
    <w:p w:rsidR="00BC1970" w:rsidRDefault="00BC1970" w:rsidP="00BC1970">
      <w:pPr>
        <w:rPr>
          <w:lang w:eastAsia="zh-CN" w:bidi="ar-SA"/>
        </w:rPr>
      </w:pPr>
      <w:r>
        <w:rPr>
          <w:lang w:eastAsia="zh-CN" w:bidi="ar-SA"/>
        </w:rPr>
        <w:t xml:space="preserve">If God is not angry at sin and evil, the He is not the God revealed in the Bible. </w:t>
      </w:r>
    </w:p>
    <w:p w:rsidR="00BC1970" w:rsidRDefault="00BC1970" w:rsidP="00BC1970">
      <w:pPr>
        <w:rPr>
          <w:lang w:eastAsia="zh-CN" w:bidi="ar-SA"/>
        </w:rPr>
      </w:pPr>
      <w:r>
        <w:rPr>
          <w:lang w:eastAsia="zh-CN" w:bidi="ar-SA"/>
        </w:rPr>
        <w:t>Lesson for us:</w:t>
      </w: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Default="00BC1970" w:rsidP="00BC1970">
      <w:pPr>
        <w:rPr>
          <w:lang w:eastAsia="zh-CN" w:bidi="ar-SA"/>
        </w:rPr>
      </w:pPr>
    </w:p>
    <w:p w:rsidR="00BC1970" w:rsidRPr="00BC1970" w:rsidRDefault="00BC1970" w:rsidP="00BC1970">
      <w:pPr>
        <w:rPr>
          <w:lang w:eastAsia="zh-CN" w:bidi="ar-SA"/>
        </w:rPr>
      </w:pPr>
      <w:r>
        <w:rPr>
          <w:lang w:eastAsia="zh-CN" w:bidi="ar-SA"/>
        </w:rPr>
        <w:t>Conclusion:</w:t>
      </w:r>
    </w:p>
    <w:sectPr w:rsidR="00BC1970" w:rsidRPr="00BC1970"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2638" w:rsidRDefault="00322638" w:rsidP="00174DA6">
      <w:pPr>
        <w:spacing w:before="0" w:after="0" w:line="240" w:lineRule="auto"/>
      </w:pPr>
      <w:r>
        <w:separator/>
      </w:r>
    </w:p>
  </w:endnote>
  <w:endnote w:type="continuationSeparator" w:id="0">
    <w:p w:rsidR="00322638" w:rsidRDefault="00322638" w:rsidP="00174DA6">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E223E0"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end"/>
    </w:r>
  </w:p>
  <w:p w:rsidR="0067058A" w:rsidRDefault="006705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E223E0" w:rsidP="0000498B">
    <w:pPr>
      <w:pStyle w:val="Footer"/>
      <w:framePr w:wrap="around" w:vAnchor="text" w:hAnchor="margin" w:xAlign="center" w:y="1"/>
      <w:rPr>
        <w:rStyle w:val="PageNumber"/>
      </w:rPr>
    </w:pPr>
    <w:r>
      <w:rPr>
        <w:rStyle w:val="PageNumber"/>
      </w:rPr>
      <w:fldChar w:fldCharType="begin"/>
    </w:r>
    <w:r w:rsidR="0067058A">
      <w:rPr>
        <w:rStyle w:val="PageNumber"/>
      </w:rPr>
      <w:instrText xml:space="preserve">PAGE  </w:instrText>
    </w:r>
    <w:r>
      <w:rPr>
        <w:rStyle w:val="PageNumber"/>
      </w:rPr>
      <w:fldChar w:fldCharType="separate"/>
    </w:r>
    <w:r w:rsidR="00BC1970">
      <w:rPr>
        <w:rStyle w:val="PageNumber"/>
        <w:noProof/>
      </w:rPr>
      <w:t>1</w:t>
    </w:r>
    <w:r>
      <w:rPr>
        <w:rStyle w:val="PageNumber"/>
      </w:rPr>
      <w:fldChar w:fldCharType="end"/>
    </w:r>
  </w:p>
  <w:p w:rsidR="0067058A" w:rsidRDefault="0067058A" w:rsidP="0067058A">
    <w:pPr>
      <w:pStyle w:val="Footer"/>
      <w:pBdr>
        <w:top w:val="single" w:sz="12" w:space="1" w:color="auto"/>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2638" w:rsidRDefault="00322638" w:rsidP="00174DA6">
      <w:pPr>
        <w:spacing w:before="0" w:after="0" w:line="240" w:lineRule="auto"/>
      </w:pPr>
      <w:r>
        <w:separator/>
      </w:r>
    </w:p>
  </w:footnote>
  <w:footnote w:type="continuationSeparator" w:id="0">
    <w:p w:rsidR="00322638" w:rsidRDefault="00322638" w:rsidP="00174DA6">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58A" w:rsidRDefault="0067058A" w:rsidP="0067058A">
    <w:pPr>
      <w:pStyle w:val="Header"/>
      <w:tabs>
        <w:tab w:val="clear" w:pos="8640"/>
        <w:tab w:val="right" w:pos="9639"/>
      </w:tabs>
      <w:jc w:val="both"/>
    </w:pPr>
    <w:r>
      <w:t xml:space="preserve">Adult Christian Education </w:t>
    </w:r>
    <w:r>
      <w:tab/>
    </w:r>
    <w:r>
      <w:tab/>
      <w:t xml:space="preserve">Session </w:t>
    </w:r>
    <w:r w:rsidR="000A2B45">
      <w:t>7: You are punished because ...</w:t>
    </w:r>
  </w:p>
  <w:p w:rsidR="0067058A" w:rsidRDefault="0067058A" w:rsidP="0067058A">
    <w:pPr>
      <w:pStyle w:val="Header"/>
      <w:pBdr>
        <w:bottom w:val="single" w:sz="12" w:space="1" w:color="auto"/>
      </w:pBdr>
      <w:tabs>
        <w:tab w:val="clear" w:pos="8640"/>
        <w:tab w:val="right" w:pos="9639"/>
      </w:tabs>
      <w:jc w:val="both"/>
    </w:pPr>
    <w:r>
      <w:t>Study on Ezekiel</w:t>
    </w:r>
    <w:r>
      <w:tab/>
    </w:r>
    <w:r>
      <w:tab/>
    </w:r>
    <w:r w:rsidR="000A2B45">
      <w:t>Sept</w:t>
    </w:r>
    <w:r>
      <w:t xml:space="preserve"> </w:t>
    </w:r>
    <w:r w:rsidR="000A2B45">
      <w:t>6</w:t>
    </w:r>
    <w:r>
      <w:t>, 2009</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011E7"/>
    <w:multiLevelType w:val="hybridMultilevel"/>
    <w:tmpl w:val="C06EAD42"/>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15093BA0"/>
    <w:multiLevelType w:val="hybridMultilevel"/>
    <w:tmpl w:val="57524904"/>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194F155B"/>
    <w:multiLevelType w:val="hybridMultilevel"/>
    <w:tmpl w:val="F33AA4F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nsid w:val="2251325B"/>
    <w:multiLevelType w:val="hybridMultilevel"/>
    <w:tmpl w:val="29EA65B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nsid w:val="22E86726"/>
    <w:multiLevelType w:val="hybridMultilevel"/>
    <w:tmpl w:val="CB10A660"/>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5">
    <w:nsid w:val="442A47DF"/>
    <w:multiLevelType w:val="hybridMultilevel"/>
    <w:tmpl w:val="E3E6714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7"/>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72143"/>
    <w:rsid w:val="000A2B45"/>
    <w:rsid w:val="00174DA6"/>
    <w:rsid w:val="001954F3"/>
    <w:rsid w:val="00322638"/>
    <w:rsid w:val="003A289F"/>
    <w:rsid w:val="003F437C"/>
    <w:rsid w:val="004A7B5D"/>
    <w:rsid w:val="0067058A"/>
    <w:rsid w:val="00687571"/>
    <w:rsid w:val="00785165"/>
    <w:rsid w:val="007E12D4"/>
    <w:rsid w:val="00820D63"/>
    <w:rsid w:val="009A5B77"/>
    <w:rsid w:val="00BC1970"/>
    <w:rsid w:val="00E223E0"/>
    <w:rsid w:val="00E54BF5"/>
    <w:rsid w:val="00FA0832"/>
    <w:rsid w:val="00FE2D41"/>
  </w:rsids>
  <m:mathPr>
    <m:mathFont m:val="Cambria Math"/>
    <m:brkBin m:val="before"/>
    <m:brkBinSub m:val="--"/>
    <m:smallFrac m:val="off"/>
    <m:dispDef m:val="off"/>
    <m:lMargin m:val="0"/>
    <m:rMargin m:val="0"/>
    <m:defJc m:val="centerGroup"/>
    <m:wrapRight/>
    <m:intLim m:val="subSup"/>
    <m:naryLim m:val="subSup"/>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B45"/>
    <w:rPr>
      <w:sz w:val="20"/>
      <w:szCs w:val="20"/>
    </w:rPr>
  </w:style>
  <w:style w:type="paragraph" w:styleId="Heading1">
    <w:name w:val="heading 1"/>
    <w:basedOn w:val="Normal"/>
    <w:next w:val="Normal"/>
    <w:link w:val="Heading1Char"/>
    <w:uiPriority w:val="9"/>
    <w:qFormat/>
    <w:rsid w:val="000A2B4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0A2B4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0A2B45"/>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0A2B45"/>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0A2B45"/>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0A2B45"/>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0A2B45"/>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0A2B45"/>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A2B45"/>
    <w:pPr>
      <w:spacing w:before="300" w:after="0"/>
      <w:outlineLvl w:val="8"/>
    </w:pPr>
    <w:rPr>
      <w:i/>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0A2B4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0A2B45"/>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0A2B45"/>
    <w:rPr>
      <w:caps/>
      <w:color w:val="243F60" w:themeColor="accent1" w:themeShade="7F"/>
      <w:spacing w:val="15"/>
    </w:rPr>
  </w:style>
  <w:style w:type="character" w:customStyle="1" w:styleId="Heading4Char">
    <w:name w:val="Heading 4 Char"/>
    <w:basedOn w:val="DefaultParagraphFont"/>
    <w:link w:val="Heading4"/>
    <w:uiPriority w:val="9"/>
    <w:semiHidden/>
    <w:rsid w:val="000A2B45"/>
    <w:rPr>
      <w:caps/>
      <w:color w:val="365F91" w:themeColor="accent1" w:themeShade="BF"/>
      <w:spacing w:val="10"/>
    </w:rPr>
  </w:style>
  <w:style w:type="character" w:customStyle="1" w:styleId="Heading5Char">
    <w:name w:val="Heading 5 Char"/>
    <w:basedOn w:val="DefaultParagraphFont"/>
    <w:link w:val="Heading5"/>
    <w:uiPriority w:val="9"/>
    <w:semiHidden/>
    <w:rsid w:val="000A2B45"/>
    <w:rPr>
      <w:caps/>
      <w:color w:val="365F91" w:themeColor="accent1" w:themeShade="BF"/>
      <w:spacing w:val="10"/>
    </w:rPr>
  </w:style>
  <w:style w:type="character" w:customStyle="1" w:styleId="Heading6Char">
    <w:name w:val="Heading 6 Char"/>
    <w:basedOn w:val="DefaultParagraphFont"/>
    <w:link w:val="Heading6"/>
    <w:uiPriority w:val="9"/>
    <w:semiHidden/>
    <w:rsid w:val="000A2B45"/>
    <w:rPr>
      <w:caps/>
      <w:color w:val="365F91" w:themeColor="accent1" w:themeShade="BF"/>
      <w:spacing w:val="10"/>
    </w:rPr>
  </w:style>
  <w:style w:type="character" w:customStyle="1" w:styleId="Heading7Char">
    <w:name w:val="Heading 7 Char"/>
    <w:basedOn w:val="DefaultParagraphFont"/>
    <w:link w:val="Heading7"/>
    <w:uiPriority w:val="9"/>
    <w:semiHidden/>
    <w:rsid w:val="000A2B45"/>
    <w:rPr>
      <w:caps/>
      <w:color w:val="365F91" w:themeColor="accent1" w:themeShade="BF"/>
      <w:spacing w:val="10"/>
    </w:rPr>
  </w:style>
  <w:style w:type="character" w:customStyle="1" w:styleId="Heading8Char">
    <w:name w:val="Heading 8 Char"/>
    <w:basedOn w:val="DefaultParagraphFont"/>
    <w:link w:val="Heading8"/>
    <w:uiPriority w:val="9"/>
    <w:semiHidden/>
    <w:rsid w:val="000A2B45"/>
    <w:rPr>
      <w:caps/>
      <w:spacing w:val="10"/>
      <w:sz w:val="18"/>
      <w:szCs w:val="18"/>
    </w:rPr>
  </w:style>
  <w:style w:type="character" w:customStyle="1" w:styleId="Heading9Char">
    <w:name w:val="Heading 9 Char"/>
    <w:basedOn w:val="DefaultParagraphFont"/>
    <w:link w:val="Heading9"/>
    <w:uiPriority w:val="9"/>
    <w:semiHidden/>
    <w:rsid w:val="000A2B45"/>
    <w:rPr>
      <w:i/>
      <w:caps/>
      <w:spacing w:val="10"/>
      <w:sz w:val="18"/>
      <w:szCs w:val="18"/>
    </w:rPr>
  </w:style>
  <w:style w:type="paragraph" w:styleId="Caption">
    <w:name w:val="caption"/>
    <w:basedOn w:val="Normal"/>
    <w:next w:val="Normal"/>
    <w:uiPriority w:val="35"/>
    <w:semiHidden/>
    <w:unhideWhenUsed/>
    <w:qFormat/>
    <w:rsid w:val="000A2B45"/>
    <w:rPr>
      <w:b/>
      <w:bCs/>
      <w:color w:val="365F91" w:themeColor="accent1" w:themeShade="BF"/>
      <w:sz w:val="16"/>
      <w:szCs w:val="16"/>
    </w:rPr>
  </w:style>
  <w:style w:type="paragraph" w:styleId="Title">
    <w:name w:val="Title"/>
    <w:basedOn w:val="Normal"/>
    <w:next w:val="Normal"/>
    <w:link w:val="TitleChar"/>
    <w:uiPriority w:val="10"/>
    <w:qFormat/>
    <w:rsid w:val="000A2B4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0A2B45"/>
    <w:rPr>
      <w:caps/>
      <w:color w:val="4F81BD" w:themeColor="accent1"/>
      <w:spacing w:val="10"/>
      <w:kern w:val="28"/>
      <w:sz w:val="52"/>
      <w:szCs w:val="52"/>
    </w:rPr>
  </w:style>
  <w:style w:type="paragraph" w:styleId="Subtitle">
    <w:name w:val="Subtitle"/>
    <w:basedOn w:val="Normal"/>
    <w:next w:val="Normal"/>
    <w:link w:val="SubtitleChar"/>
    <w:uiPriority w:val="11"/>
    <w:qFormat/>
    <w:rsid w:val="000A2B45"/>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0A2B45"/>
    <w:rPr>
      <w:caps/>
      <w:color w:val="595959" w:themeColor="text1" w:themeTint="A6"/>
      <w:spacing w:val="10"/>
      <w:sz w:val="24"/>
      <w:szCs w:val="24"/>
    </w:rPr>
  </w:style>
  <w:style w:type="character" w:styleId="Strong">
    <w:name w:val="Strong"/>
    <w:uiPriority w:val="22"/>
    <w:qFormat/>
    <w:rsid w:val="000A2B45"/>
    <w:rPr>
      <w:b/>
      <w:bCs/>
    </w:rPr>
  </w:style>
  <w:style w:type="character" w:styleId="Emphasis">
    <w:name w:val="Emphasis"/>
    <w:uiPriority w:val="20"/>
    <w:qFormat/>
    <w:rsid w:val="000A2B45"/>
    <w:rPr>
      <w:caps/>
      <w:color w:val="243F60" w:themeColor="accent1" w:themeShade="7F"/>
      <w:spacing w:val="5"/>
    </w:rPr>
  </w:style>
  <w:style w:type="paragraph" w:styleId="NoSpacing">
    <w:name w:val="No Spacing"/>
    <w:basedOn w:val="Normal"/>
    <w:link w:val="NoSpacingChar"/>
    <w:uiPriority w:val="1"/>
    <w:qFormat/>
    <w:rsid w:val="000A2B45"/>
    <w:pPr>
      <w:spacing w:before="0" w:after="0" w:line="240" w:lineRule="auto"/>
    </w:pPr>
  </w:style>
  <w:style w:type="character" w:customStyle="1" w:styleId="NoSpacingChar">
    <w:name w:val="No Spacing Char"/>
    <w:basedOn w:val="DefaultParagraphFont"/>
    <w:link w:val="NoSpacing"/>
    <w:uiPriority w:val="1"/>
    <w:rsid w:val="000A2B45"/>
    <w:rPr>
      <w:sz w:val="20"/>
      <w:szCs w:val="20"/>
    </w:rPr>
  </w:style>
  <w:style w:type="paragraph" w:styleId="ListParagraph">
    <w:name w:val="List Paragraph"/>
    <w:basedOn w:val="Normal"/>
    <w:uiPriority w:val="34"/>
    <w:qFormat/>
    <w:rsid w:val="000A2B45"/>
    <w:pPr>
      <w:ind w:left="720"/>
      <w:contextualSpacing/>
    </w:pPr>
  </w:style>
  <w:style w:type="paragraph" w:styleId="Quote">
    <w:name w:val="Quote"/>
    <w:basedOn w:val="Normal"/>
    <w:next w:val="Normal"/>
    <w:link w:val="QuoteChar"/>
    <w:uiPriority w:val="29"/>
    <w:qFormat/>
    <w:rsid w:val="000A2B45"/>
    <w:rPr>
      <w:i/>
      <w:iCs/>
    </w:rPr>
  </w:style>
  <w:style w:type="character" w:customStyle="1" w:styleId="QuoteChar">
    <w:name w:val="Quote Char"/>
    <w:basedOn w:val="DefaultParagraphFont"/>
    <w:link w:val="Quote"/>
    <w:uiPriority w:val="29"/>
    <w:rsid w:val="000A2B45"/>
    <w:rPr>
      <w:i/>
      <w:iCs/>
      <w:sz w:val="20"/>
      <w:szCs w:val="20"/>
    </w:rPr>
  </w:style>
  <w:style w:type="paragraph" w:styleId="IntenseQuote">
    <w:name w:val="Intense Quote"/>
    <w:basedOn w:val="Normal"/>
    <w:next w:val="Normal"/>
    <w:link w:val="IntenseQuoteChar"/>
    <w:uiPriority w:val="30"/>
    <w:qFormat/>
    <w:rsid w:val="000A2B45"/>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0A2B45"/>
    <w:rPr>
      <w:i/>
      <w:iCs/>
      <w:color w:val="4F81BD" w:themeColor="accent1"/>
      <w:sz w:val="20"/>
      <w:szCs w:val="20"/>
    </w:rPr>
  </w:style>
  <w:style w:type="character" w:styleId="SubtleEmphasis">
    <w:name w:val="Subtle Emphasis"/>
    <w:uiPriority w:val="19"/>
    <w:qFormat/>
    <w:rsid w:val="000A2B45"/>
    <w:rPr>
      <w:i/>
      <w:iCs/>
      <w:color w:val="243F60" w:themeColor="accent1" w:themeShade="7F"/>
    </w:rPr>
  </w:style>
  <w:style w:type="character" w:styleId="IntenseEmphasis">
    <w:name w:val="Intense Emphasis"/>
    <w:uiPriority w:val="21"/>
    <w:qFormat/>
    <w:rsid w:val="000A2B45"/>
    <w:rPr>
      <w:b/>
      <w:bCs/>
      <w:caps/>
      <w:color w:val="243F60" w:themeColor="accent1" w:themeShade="7F"/>
      <w:spacing w:val="10"/>
    </w:rPr>
  </w:style>
  <w:style w:type="character" w:styleId="SubtleReference">
    <w:name w:val="Subtle Reference"/>
    <w:uiPriority w:val="31"/>
    <w:qFormat/>
    <w:rsid w:val="000A2B45"/>
    <w:rPr>
      <w:b/>
      <w:bCs/>
      <w:color w:val="4F81BD" w:themeColor="accent1"/>
    </w:rPr>
  </w:style>
  <w:style w:type="character" w:styleId="IntenseReference">
    <w:name w:val="Intense Reference"/>
    <w:uiPriority w:val="32"/>
    <w:qFormat/>
    <w:rsid w:val="000A2B45"/>
    <w:rPr>
      <w:b/>
      <w:bCs/>
      <w:i/>
      <w:iCs/>
      <w:caps/>
      <w:color w:val="4F81BD" w:themeColor="accent1"/>
    </w:rPr>
  </w:style>
  <w:style w:type="character" w:styleId="BookTitle">
    <w:name w:val="Book Title"/>
    <w:uiPriority w:val="33"/>
    <w:qFormat/>
    <w:rsid w:val="000A2B45"/>
    <w:rPr>
      <w:b/>
      <w:bCs/>
      <w:i/>
      <w:iCs/>
      <w:spacing w:val="9"/>
    </w:rPr>
  </w:style>
  <w:style w:type="paragraph" w:styleId="TOCHeading">
    <w:name w:val="TOC Heading"/>
    <w:basedOn w:val="Heading1"/>
    <w:next w:val="Normal"/>
    <w:uiPriority w:val="39"/>
    <w:semiHidden/>
    <w:unhideWhenUsed/>
    <w:qFormat/>
    <w:rsid w:val="000A2B45"/>
    <w:pPr>
      <w:outlineLvl w:val="9"/>
    </w:pPr>
  </w:style>
</w:styles>
</file>

<file path=word/webSettings.xml><?xml version="1.0" encoding="utf-8"?>
<w:webSettings xmlns:r="http://schemas.openxmlformats.org/officeDocument/2006/relationships" xmlns:w="http://schemas.openxmlformats.org/wordprocessingml/2006/main">
  <w:divs>
    <w:div w:id="174615844">
      <w:bodyDiv w:val="1"/>
      <w:marLeft w:val="0"/>
      <w:marRight w:val="0"/>
      <w:marTop w:val="0"/>
      <w:marBottom w:val="0"/>
      <w:divBdr>
        <w:top w:val="none" w:sz="0" w:space="0" w:color="auto"/>
        <w:left w:val="none" w:sz="0" w:space="0" w:color="auto"/>
        <w:bottom w:val="none" w:sz="0" w:space="0" w:color="auto"/>
        <w:right w:val="none" w:sz="0" w:space="0" w:color="auto"/>
      </w:divBdr>
    </w:div>
    <w:div w:id="477573531">
      <w:bodyDiv w:val="1"/>
      <w:marLeft w:val="0"/>
      <w:marRight w:val="0"/>
      <w:marTop w:val="0"/>
      <w:marBottom w:val="0"/>
      <w:divBdr>
        <w:top w:val="none" w:sz="0" w:space="0" w:color="auto"/>
        <w:left w:val="none" w:sz="0" w:space="0" w:color="auto"/>
        <w:bottom w:val="none" w:sz="0" w:space="0" w:color="auto"/>
        <w:right w:val="none" w:sz="0" w:space="0" w:color="auto"/>
      </w:divBdr>
      <w:divsChild>
        <w:div w:id="802885564">
          <w:marLeft w:val="720"/>
          <w:marRight w:val="0"/>
          <w:marTop w:val="0"/>
          <w:marBottom w:val="0"/>
          <w:divBdr>
            <w:top w:val="none" w:sz="0" w:space="0" w:color="auto"/>
            <w:left w:val="none" w:sz="0" w:space="0" w:color="auto"/>
            <w:bottom w:val="none" w:sz="0" w:space="0" w:color="auto"/>
            <w:right w:val="none" w:sz="0" w:space="0" w:color="auto"/>
          </w:divBdr>
        </w:div>
        <w:div w:id="917137243">
          <w:marLeft w:val="720"/>
          <w:marRight w:val="0"/>
          <w:marTop w:val="0"/>
          <w:marBottom w:val="0"/>
          <w:divBdr>
            <w:top w:val="none" w:sz="0" w:space="0" w:color="auto"/>
            <w:left w:val="none" w:sz="0" w:space="0" w:color="auto"/>
            <w:bottom w:val="none" w:sz="0" w:space="0" w:color="auto"/>
            <w:right w:val="none" w:sz="0" w:space="0" w:color="auto"/>
          </w:divBdr>
        </w:div>
        <w:div w:id="681514327">
          <w:marLeft w:val="720"/>
          <w:marRight w:val="0"/>
          <w:marTop w:val="0"/>
          <w:marBottom w:val="0"/>
          <w:divBdr>
            <w:top w:val="none" w:sz="0" w:space="0" w:color="auto"/>
            <w:left w:val="none" w:sz="0" w:space="0" w:color="auto"/>
            <w:bottom w:val="none" w:sz="0" w:space="0" w:color="auto"/>
            <w:right w:val="none" w:sz="0" w:space="0" w:color="auto"/>
          </w:divBdr>
        </w:div>
        <w:div w:id="1080952022">
          <w:marLeft w:val="720"/>
          <w:marRight w:val="0"/>
          <w:marTop w:val="0"/>
          <w:marBottom w:val="0"/>
          <w:divBdr>
            <w:top w:val="none" w:sz="0" w:space="0" w:color="auto"/>
            <w:left w:val="none" w:sz="0" w:space="0" w:color="auto"/>
            <w:bottom w:val="none" w:sz="0" w:space="0" w:color="auto"/>
            <w:right w:val="none" w:sz="0" w:space="0" w:color="auto"/>
          </w:divBdr>
        </w:div>
        <w:div w:id="265695745">
          <w:marLeft w:val="720"/>
          <w:marRight w:val="0"/>
          <w:marTop w:val="0"/>
          <w:marBottom w:val="0"/>
          <w:divBdr>
            <w:top w:val="none" w:sz="0" w:space="0" w:color="auto"/>
            <w:left w:val="none" w:sz="0" w:space="0" w:color="auto"/>
            <w:bottom w:val="none" w:sz="0" w:space="0" w:color="auto"/>
            <w:right w:val="none" w:sz="0" w:space="0" w:color="auto"/>
          </w:divBdr>
        </w:div>
        <w:div w:id="1618173389">
          <w:marLeft w:val="720"/>
          <w:marRight w:val="0"/>
          <w:marTop w:val="0"/>
          <w:marBottom w:val="180"/>
          <w:divBdr>
            <w:top w:val="none" w:sz="0" w:space="0" w:color="auto"/>
            <w:left w:val="none" w:sz="0" w:space="0" w:color="auto"/>
            <w:bottom w:val="none" w:sz="0" w:space="0" w:color="auto"/>
            <w:right w:val="none" w:sz="0" w:space="0" w:color="auto"/>
          </w:divBdr>
        </w:div>
        <w:div w:id="384109380">
          <w:marLeft w:val="720"/>
          <w:marRight w:val="0"/>
          <w:marTop w:val="0"/>
          <w:marBottom w:val="0"/>
          <w:divBdr>
            <w:top w:val="none" w:sz="0" w:space="0" w:color="auto"/>
            <w:left w:val="none" w:sz="0" w:space="0" w:color="auto"/>
            <w:bottom w:val="none" w:sz="0" w:space="0" w:color="auto"/>
            <w:right w:val="none" w:sz="0" w:space="0" w:color="auto"/>
          </w:divBdr>
        </w:div>
        <w:div w:id="714500751">
          <w:marLeft w:val="720"/>
          <w:marRight w:val="0"/>
          <w:marTop w:val="0"/>
          <w:marBottom w:val="0"/>
          <w:divBdr>
            <w:top w:val="none" w:sz="0" w:space="0" w:color="auto"/>
            <w:left w:val="none" w:sz="0" w:space="0" w:color="auto"/>
            <w:bottom w:val="none" w:sz="0" w:space="0" w:color="auto"/>
            <w:right w:val="none" w:sz="0" w:space="0" w:color="auto"/>
          </w:divBdr>
        </w:div>
        <w:div w:id="154803336">
          <w:marLeft w:val="720"/>
          <w:marRight w:val="0"/>
          <w:marTop w:val="0"/>
          <w:marBottom w:val="0"/>
          <w:divBdr>
            <w:top w:val="none" w:sz="0" w:space="0" w:color="auto"/>
            <w:left w:val="none" w:sz="0" w:space="0" w:color="auto"/>
            <w:bottom w:val="none" w:sz="0" w:space="0" w:color="auto"/>
            <w:right w:val="none" w:sz="0" w:space="0" w:color="auto"/>
          </w:divBdr>
        </w:div>
        <w:div w:id="727915877">
          <w:marLeft w:val="720"/>
          <w:marRight w:val="0"/>
          <w:marTop w:val="0"/>
          <w:marBottom w:val="0"/>
          <w:divBdr>
            <w:top w:val="none" w:sz="0" w:space="0" w:color="auto"/>
            <w:left w:val="none" w:sz="0" w:space="0" w:color="auto"/>
            <w:bottom w:val="none" w:sz="0" w:space="0" w:color="auto"/>
            <w:right w:val="none" w:sz="0" w:space="0" w:color="auto"/>
          </w:divBdr>
        </w:div>
      </w:divsChild>
    </w:div>
    <w:div w:id="910888141">
      <w:bodyDiv w:val="1"/>
      <w:marLeft w:val="0"/>
      <w:marRight w:val="0"/>
      <w:marTop w:val="0"/>
      <w:marBottom w:val="0"/>
      <w:divBdr>
        <w:top w:val="none" w:sz="0" w:space="0" w:color="auto"/>
        <w:left w:val="none" w:sz="0" w:space="0" w:color="auto"/>
        <w:bottom w:val="none" w:sz="0" w:space="0" w:color="auto"/>
        <w:right w:val="none" w:sz="0" w:space="0" w:color="auto"/>
      </w:divBdr>
    </w:div>
    <w:div w:id="1384135720">
      <w:bodyDiv w:val="1"/>
      <w:marLeft w:val="0"/>
      <w:marRight w:val="0"/>
      <w:marTop w:val="0"/>
      <w:marBottom w:val="0"/>
      <w:divBdr>
        <w:top w:val="none" w:sz="0" w:space="0" w:color="auto"/>
        <w:left w:val="none" w:sz="0" w:space="0" w:color="auto"/>
        <w:bottom w:val="none" w:sz="0" w:space="0" w:color="auto"/>
        <w:right w:val="none" w:sz="0" w:space="0" w:color="auto"/>
      </w:divBdr>
    </w:div>
    <w:div w:id="1524585574">
      <w:bodyDiv w:val="1"/>
      <w:marLeft w:val="0"/>
      <w:marRight w:val="0"/>
      <w:marTop w:val="0"/>
      <w:marBottom w:val="0"/>
      <w:divBdr>
        <w:top w:val="none" w:sz="0" w:space="0" w:color="auto"/>
        <w:left w:val="none" w:sz="0" w:space="0" w:color="auto"/>
        <w:bottom w:val="none" w:sz="0" w:space="0" w:color="auto"/>
        <w:right w:val="none" w:sz="0" w:space="0" w:color="auto"/>
      </w:divBdr>
      <w:divsChild>
        <w:div w:id="718940829">
          <w:marLeft w:val="0"/>
          <w:marRight w:val="0"/>
          <w:marTop w:val="180"/>
          <w:marBottom w:val="0"/>
          <w:divBdr>
            <w:top w:val="none" w:sz="0" w:space="0" w:color="auto"/>
            <w:left w:val="none" w:sz="0" w:space="0" w:color="auto"/>
            <w:bottom w:val="none" w:sz="0" w:space="0" w:color="auto"/>
            <w:right w:val="none" w:sz="0" w:space="0" w:color="auto"/>
          </w:divBdr>
        </w:div>
      </w:divsChild>
    </w:div>
    <w:div w:id="1729065611">
      <w:bodyDiv w:val="1"/>
      <w:marLeft w:val="0"/>
      <w:marRight w:val="0"/>
      <w:marTop w:val="0"/>
      <w:marBottom w:val="0"/>
      <w:divBdr>
        <w:top w:val="none" w:sz="0" w:space="0" w:color="auto"/>
        <w:left w:val="none" w:sz="0" w:space="0" w:color="auto"/>
        <w:bottom w:val="none" w:sz="0" w:space="0" w:color="auto"/>
        <w:right w:val="none" w:sz="0" w:space="0" w:color="auto"/>
      </w:divBdr>
      <w:divsChild>
        <w:div w:id="1912039637">
          <w:marLeft w:val="0"/>
          <w:marRight w:val="0"/>
          <w:marTop w:val="0"/>
          <w:marBottom w:val="0"/>
          <w:divBdr>
            <w:top w:val="none" w:sz="0" w:space="0" w:color="auto"/>
            <w:left w:val="none" w:sz="0" w:space="0" w:color="auto"/>
            <w:bottom w:val="none" w:sz="0" w:space="0" w:color="auto"/>
            <w:right w:val="none" w:sz="0" w:space="0" w:color="auto"/>
          </w:divBdr>
          <w:divsChild>
            <w:div w:id="9177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30325E-1596-4D7B-9F8B-555D004F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947</TotalTime>
  <Pages>6</Pages>
  <Words>1539</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Me</cp:lastModifiedBy>
  <cp:revision>6</cp:revision>
  <dcterms:created xsi:type="dcterms:W3CDTF">2009-08-30T09:03:00Z</dcterms:created>
  <dcterms:modified xsi:type="dcterms:W3CDTF">2009-09-01T01:50:00Z</dcterms:modified>
</cp:coreProperties>
</file>